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2"/>
      <w:bookmarkStart w:id="1" w:name="OLE_LINK16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</w:t>
      </w:r>
      <w:r w:rsidR="003450E2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五十二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3450E2">
        <w:rPr>
          <w:rFonts w:ascii="ＭＳ 明朝" w:hAnsi="ＭＳ 明朝" w:cs="ＭＳ 明朝" w:hint="eastAsia"/>
          <w:color w:val="000000"/>
          <w:kern w:val="0"/>
          <w:szCs w:val="21"/>
        </w:rPr>
        <w:t>七</w:t>
      </w:r>
      <w:r w:rsidR="005247B3">
        <w:rPr>
          <w:rFonts w:ascii="ＭＳ 明朝" w:hAnsi="ＭＳ 明朝" w:cs="ＭＳ 明朝" w:hint="eastAsia"/>
          <w:color w:val="000000"/>
          <w:kern w:val="0"/>
          <w:szCs w:val="21"/>
        </w:rPr>
        <w:t>第一項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3629"/>
        <w:gridCol w:w="5104"/>
        <w:gridCol w:w="170"/>
      </w:tblGrid>
      <w:tr w:rsidR="00535799" w:rsidRPr="00535799" w:rsidTr="0021666D">
        <w:trPr>
          <w:trHeight w:val="3799"/>
        </w:trPr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3450E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1A2776">
              <w:rPr>
                <w:rFonts w:hint="eastAsia"/>
              </w:rPr>
              <w:t>施行管理方針</w:t>
            </w:r>
            <w:r>
              <w:rPr>
                <w:rFonts w:hint="eastAsia"/>
              </w:rPr>
              <w:t>の廃止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752E75" w:rsidRDefault="00752E75" w:rsidP="00752E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0B4D89" w:rsidRPr="00752E75" w:rsidRDefault="000B4D8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5E3C51" w:rsidRDefault="00C3137E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2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C97EA7" wp14:editId="140CB785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341630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3137E" w:rsidRDefault="00C3137E" w:rsidP="00C3137E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C3137E" w:rsidRDefault="00C3137E" w:rsidP="00C3137E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11.95pt;margin-top:26.9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C3137E" w:rsidRDefault="00C3137E" w:rsidP="00C3137E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C3137E" w:rsidRDefault="00C3137E" w:rsidP="00C3137E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2"/>
            <w:r w:rsidR="005E3C51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1611533B" wp14:editId="31B2AF10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0B4D89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/O3A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G7pv8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0B4D89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0B4D89" w:rsidRPr="007E5B7B" w:rsidRDefault="000B4D8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B93D18" w:rsidRDefault="00535799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7" w:left="141"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52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3450E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 w:rsidR="005247B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第１項</w:t>
            </w:r>
            <w:r w:rsidR="0028566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3450E2">
              <w:rPr>
                <w:rFonts w:hint="eastAsia"/>
              </w:rPr>
              <w:t>施行管理</w:t>
            </w:r>
            <w:r w:rsidR="003450E2" w:rsidRPr="005744D6">
              <w:rPr>
                <w:rFonts w:hint="eastAsia"/>
              </w:rPr>
              <w:t>方針を廃止し</w:t>
            </w:r>
            <w:r w:rsidR="003450E2">
              <w:rPr>
                <w:rFonts w:hint="eastAsia"/>
              </w:rPr>
              <w:t>たい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ので、</w:t>
            </w:r>
          </w:p>
          <w:p w:rsidR="00535799" w:rsidRPr="005247B3" w:rsidRDefault="00535799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7" w:left="141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234CC">
        <w:trPr>
          <w:trHeight w:val="1021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35E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施行管理方針の確認を受けた形質</w:t>
            </w:r>
          </w:p>
          <w:p w:rsidR="00535799" w:rsidRPr="00535799" w:rsidRDefault="00B9335E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変更時要届出区域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2A0D7E">
        <w:trPr>
          <w:trHeight w:val="1021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8234CC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施行管理方針を廃止する場所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234CC">
        <w:trPr>
          <w:trHeight w:val="1021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施行管理方針の確認を受けた</w:t>
            </w:r>
            <w:r w:rsidR="00A4370C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</w:t>
            </w: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535799" w:rsidTr="008234CC">
        <w:trPr>
          <w:trHeight w:val="1021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B16" w:rsidRPr="0053579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B16" w:rsidRPr="00000002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施行管理方針の廃止予定</w:t>
            </w:r>
            <w:r w:rsidR="00A4370C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</w:t>
            </w: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13B16" w:rsidRPr="007E5AB4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535799" w:rsidTr="008234CC">
        <w:trPr>
          <w:trHeight w:val="1021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B16" w:rsidRPr="0053579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3B16" w:rsidRPr="00000002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施行管理方針の廃止の理由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13B16" w:rsidRPr="007E5AB4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535799" w:rsidTr="008234CC">
        <w:trPr>
          <w:trHeight w:val="1021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B16" w:rsidRPr="0053579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D18" w:rsidRDefault="00A13B16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施行管理方針の廃止に係る土地の</w:t>
            </w:r>
          </w:p>
          <w:p w:rsidR="00A13B16" w:rsidRPr="00000002" w:rsidRDefault="00A13B1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土壌の特定有害物質による汚染状態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13B16" w:rsidRPr="007E5AB4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A13B16" w:rsidRPr="00535799" w:rsidTr="008234CC">
        <w:trPr>
          <w:trHeight w:val="1021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3B16" w:rsidRPr="00535799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D18" w:rsidRDefault="00E45516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4551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施行管理方針の廃止に係る土地の</w:t>
            </w:r>
          </w:p>
          <w:p w:rsidR="00B93D18" w:rsidRDefault="00E45516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4551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土壌の特定有害物質による汚染状態</w:t>
            </w:r>
          </w:p>
          <w:p w:rsidR="00B93D18" w:rsidRDefault="00A4370C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が人為等に由来する汚染のおそれの</w:t>
            </w:r>
          </w:p>
          <w:p w:rsidR="00B93D18" w:rsidRDefault="00A4370C" w:rsidP="00B93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ある場合にあっては</w:t>
            </w:r>
            <w:r w:rsidR="0028566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当該</w:t>
            </w:r>
            <w:r w:rsidR="00A13B16"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特定有害</w:t>
            </w:r>
          </w:p>
          <w:p w:rsidR="00A13B16" w:rsidRPr="00000002" w:rsidRDefault="00A13B1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000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物質の種類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B16" w:rsidRDefault="00A13B1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3B16" w:rsidRPr="007E5AB4" w:rsidRDefault="00A13B1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21666D">
        <w:trPr>
          <w:trHeight w:val="20"/>
        </w:trPr>
        <w:tc>
          <w:tcPr>
            <w:tcW w:w="907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442046" w:rsidRDefault="0021666D" w:rsidP="006903E0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442046" w:rsidSect="00000002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  <w:bookmarkStart w:id="3" w:name="OLE_LINK13"/>
      <w:bookmarkStart w:id="4" w:name="OLE_LINK17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１　この用紙の大きさは、日本</w:t>
      </w:r>
      <w:r w:rsidR="003B32BC">
        <w:rPr>
          <w:rFonts w:ascii="ＭＳ 明朝" w:hAnsi="ＭＳ 明朝" w:cs="ＭＳ 明朝" w:hint="eastAsia"/>
          <w:color w:val="000000"/>
          <w:kern w:val="0"/>
          <w:szCs w:val="21"/>
        </w:rPr>
        <w:t>産業規格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Ａ４とすること。</w:t>
      </w:r>
      <w:bookmarkEnd w:id="0"/>
      <w:bookmarkEnd w:id="1"/>
      <w:bookmarkEnd w:id="3"/>
      <w:bookmarkEnd w:id="4"/>
    </w:p>
    <w:p w:rsidR="00B93D18" w:rsidRDefault="00B93D18" w:rsidP="00B93D1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参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考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項</w:t>
      </w:r>
    </w:p>
    <w:p w:rsidR="00B93D18" w:rsidRDefault="00B93D18" w:rsidP="00B93D18">
      <w:pPr>
        <w:rPr>
          <w:rFonts w:asciiTheme="minorEastAsia" w:hAnsiTheme="minorEastAsia"/>
          <w:szCs w:val="21"/>
        </w:rPr>
      </w:pPr>
    </w:p>
    <w:p w:rsidR="00B93D18" w:rsidRDefault="00B93D18" w:rsidP="00B93D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>
        <w:rPr>
          <w:rFonts w:asciiTheme="minorEastAsia" w:hAnsiTheme="minorEastAsia" w:hint="eastAsia"/>
          <w:szCs w:val="21"/>
        </w:rPr>
        <w:t>本届出に関する問い合わせ先（届出をした会社の問い合わせ先）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93D18" w:rsidTr="00B93D18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448"/>
              </w:rPr>
              <w:t>担当者</w:t>
            </w:r>
            <w:r w:rsidRPr="00E35428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44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447"/>
              </w:rPr>
              <w:t>法人</w:t>
            </w:r>
            <w:r w:rsidRPr="00E35428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44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B93D18" w:rsidTr="00B93D18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446"/>
              </w:rPr>
              <w:t>電話番</w:t>
            </w:r>
            <w:r w:rsidRPr="00E35428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44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445"/>
              </w:rPr>
              <w:t>所属</w:t>
            </w:r>
            <w:r w:rsidRPr="00E35428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445"/>
              </w:rPr>
              <w:t>(</w:t>
            </w:r>
            <w:r w:rsidRPr="00E35428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445"/>
              </w:rPr>
              <w:t>部署名</w:t>
            </w:r>
            <w:r w:rsidRPr="00E35428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044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93D18" w:rsidRDefault="00B93D18" w:rsidP="00B93D18">
      <w:pPr>
        <w:rPr>
          <w:rFonts w:asciiTheme="minorEastAsia" w:hAnsiTheme="minorEastAsia"/>
          <w:szCs w:val="21"/>
        </w:rPr>
      </w:pPr>
    </w:p>
    <w:p w:rsidR="00B93D18" w:rsidRDefault="00B93D18" w:rsidP="00B93D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 w:hint="eastAsia"/>
          <w:szCs w:val="21"/>
        </w:rPr>
        <w:t>当該届出を提出した者（窓口に持参した者もしくは発送した者）</w:t>
      </w:r>
    </w:p>
    <w:tbl>
      <w:tblPr>
        <w:tblStyle w:val="ab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B93D18" w:rsidTr="00B93D18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B93D18" w:rsidTr="00B93D18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444"/>
              </w:rPr>
              <w:t>担当者</w:t>
            </w:r>
            <w:r w:rsidRPr="00E35428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44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443"/>
              </w:rPr>
              <w:t>法人</w:t>
            </w:r>
            <w:r w:rsidRPr="00E35428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44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93D18" w:rsidTr="00B93D18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442"/>
              </w:rPr>
              <w:t>電話番</w:t>
            </w:r>
            <w:r w:rsidRPr="00E35428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44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5428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441"/>
              </w:rPr>
              <w:t>所属</w:t>
            </w:r>
            <w:r w:rsidRPr="00E35428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441"/>
              </w:rPr>
              <w:t>(</w:t>
            </w:r>
            <w:r w:rsidRPr="00E35428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441"/>
              </w:rPr>
              <w:t>部署名</w:t>
            </w:r>
            <w:r w:rsidRPr="00E35428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044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18" w:rsidRDefault="00B93D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93D18" w:rsidRDefault="00B93D18" w:rsidP="00B93D18">
      <w:pPr>
        <w:rPr>
          <w:rFonts w:asciiTheme="minorEastAsia" w:hAnsiTheme="minorEastAsia"/>
          <w:szCs w:val="21"/>
        </w:rPr>
      </w:pPr>
    </w:p>
    <w:p w:rsidR="00B93D18" w:rsidRDefault="00B93D18" w:rsidP="00B93D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06"/>
      </w:tblGrid>
      <w:tr w:rsidR="00B93D18" w:rsidTr="00B93D18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18" w:rsidRDefault="00B93D1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93D18" w:rsidRDefault="00B93D18" w:rsidP="00B93D18">
      <w:pPr>
        <w:rPr>
          <w:rFonts w:asciiTheme="minorEastAsia" w:hAnsiTheme="minorEastAsia"/>
          <w:szCs w:val="21"/>
        </w:rPr>
      </w:pPr>
    </w:p>
    <w:p w:rsidR="00B93D18" w:rsidRDefault="00B93D18" w:rsidP="00B93D18">
      <w:pPr>
        <w:jc w:val="center"/>
      </w:pPr>
    </w:p>
    <w:p w:rsidR="00672733" w:rsidRPr="00442046" w:rsidRDefault="00672733" w:rsidP="007021D2">
      <w:pPr>
        <w:jc w:val="center"/>
        <w:rPr>
          <w:rFonts w:ascii="ＭＳ 明朝" w:hAnsi="Times New Roman"/>
          <w:color w:val="000000"/>
          <w:kern w:val="0"/>
          <w:szCs w:val="21"/>
        </w:rPr>
      </w:pPr>
    </w:p>
    <w:sectPr w:rsidR="00672733" w:rsidRPr="00442046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AC" w:rsidRDefault="002D1AAC" w:rsidP="00E51FC9">
      <w:r>
        <w:separator/>
      </w:r>
    </w:p>
  </w:endnote>
  <w:endnote w:type="continuationSeparator" w:id="0">
    <w:p w:rsidR="002D1AAC" w:rsidRDefault="002D1AAC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AC" w:rsidRDefault="002D1AAC" w:rsidP="00E51FC9">
      <w:r>
        <w:separator/>
      </w:r>
    </w:p>
  </w:footnote>
  <w:footnote w:type="continuationSeparator" w:id="0">
    <w:p w:rsidR="002D1AAC" w:rsidRDefault="002D1AAC" w:rsidP="00E5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0B4D89"/>
    <w:rsid w:val="001031E8"/>
    <w:rsid w:val="001415D9"/>
    <w:rsid w:val="00146712"/>
    <w:rsid w:val="001D1F20"/>
    <w:rsid w:val="0021666D"/>
    <w:rsid w:val="00217AD9"/>
    <w:rsid w:val="00285666"/>
    <w:rsid w:val="00286C1E"/>
    <w:rsid w:val="002D1AAC"/>
    <w:rsid w:val="003450E2"/>
    <w:rsid w:val="003B0BB5"/>
    <w:rsid w:val="003B32BC"/>
    <w:rsid w:val="003B4B22"/>
    <w:rsid w:val="00442046"/>
    <w:rsid w:val="004B4856"/>
    <w:rsid w:val="004B4B43"/>
    <w:rsid w:val="004B502E"/>
    <w:rsid w:val="004D1C1B"/>
    <w:rsid w:val="004D60E0"/>
    <w:rsid w:val="005247B3"/>
    <w:rsid w:val="00535799"/>
    <w:rsid w:val="00546BF0"/>
    <w:rsid w:val="005E3C51"/>
    <w:rsid w:val="006523DC"/>
    <w:rsid w:val="006651D1"/>
    <w:rsid w:val="00672733"/>
    <w:rsid w:val="006903E0"/>
    <w:rsid w:val="007021D2"/>
    <w:rsid w:val="00752E75"/>
    <w:rsid w:val="00761CC7"/>
    <w:rsid w:val="007A53CF"/>
    <w:rsid w:val="007E5AB4"/>
    <w:rsid w:val="008234CC"/>
    <w:rsid w:val="00880F0F"/>
    <w:rsid w:val="008A744A"/>
    <w:rsid w:val="008D19E8"/>
    <w:rsid w:val="009004F2"/>
    <w:rsid w:val="009501F6"/>
    <w:rsid w:val="00987230"/>
    <w:rsid w:val="009D4F2C"/>
    <w:rsid w:val="00A04FA8"/>
    <w:rsid w:val="00A13B16"/>
    <w:rsid w:val="00A4370C"/>
    <w:rsid w:val="00AF72B1"/>
    <w:rsid w:val="00B9335E"/>
    <w:rsid w:val="00B93D18"/>
    <w:rsid w:val="00BC59D6"/>
    <w:rsid w:val="00C3137E"/>
    <w:rsid w:val="00C70464"/>
    <w:rsid w:val="00CD0CD7"/>
    <w:rsid w:val="00D92945"/>
    <w:rsid w:val="00E078FB"/>
    <w:rsid w:val="00E27A1C"/>
    <w:rsid w:val="00E35428"/>
    <w:rsid w:val="00E45516"/>
    <w:rsid w:val="00E51FC9"/>
    <w:rsid w:val="00EF5EBA"/>
    <w:rsid w:val="00F24755"/>
    <w:rsid w:val="00F50F55"/>
    <w:rsid w:val="00F73ED7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44204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44204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2019-01-23T07:08:00Z</dcterms:created>
  <dcterms:modified xsi:type="dcterms:W3CDTF">2023-06-07T02:06:00Z</dcterms:modified>
</cp:coreProperties>
</file>