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szCs w:val="24"/>
        </w:rPr>
      </w:pPr>
      <w:bookmarkStart w:id="0" w:name="_GoBack"/>
      <w:bookmarkEnd w:id="0"/>
    </w:p>
    <w:p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災害ハザードエリア状況確認書</w:t>
      </w:r>
    </w:p>
    <w:p>
      <w:pPr>
        <w:jc w:val="left"/>
        <w:rPr>
          <w:sz w:val="22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6058"/>
      </w:tblGrid>
      <w:tr>
        <w:trPr>
          <w:trHeight w:val="720"/>
        </w:trPr>
        <w:tc>
          <w:tcPr>
            <w:tcW w:w="2442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開発する土地の所在</w:t>
            </w:r>
          </w:p>
        </w:tc>
        <w:tc>
          <w:tcPr>
            <w:tcW w:w="6058" w:type="dxa"/>
            <w:shd w:val="clear" w:color="auto" w:fill="auto"/>
            <w:vAlign w:val="center"/>
          </w:tcPr>
          <w:p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浜松市</w:t>
            </w:r>
          </w:p>
        </w:tc>
      </w:tr>
    </w:tbl>
    <w:p>
      <w:pPr>
        <w:jc w:val="center"/>
        <w:rPr>
          <w:sz w:val="28"/>
          <w:szCs w:val="24"/>
        </w:rPr>
      </w:pPr>
    </w:p>
    <w:p>
      <w:pPr>
        <w:ind w:left="2"/>
        <w:jc w:val="left"/>
        <w:rPr>
          <w:sz w:val="24"/>
          <w:szCs w:val="21"/>
        </w:rPr>
      </w:pPr>
      <w:r>
        <w:rPr>
          <w:rFonts w:ascii="HGSｺﾞｼｯｸM" w:eastAsia="HGSｺﾞｼｯｸM" w:hint="eastAsia"/>
          <w:b/>
          <w:sz w:val="28"/>
          <w:szCs w:val="21"/>
        </w:rPr>
        <w:t>土砂災害警戒区域</w:t>
      </w:r>
      <w:r>
        <w:rPr>
          <w:rFonts w:hint="eastAsia"/>
          <w:sz w:val="24"/>
        </w:rPr>
        <w:t>……</w:t>
      </w:r>
      <w:r>
        <w:rPr>
          <w:rFonts w:hint="eastAsia"/>
          <w:sz w:val="24"/>
          <w:szCs w:val="21"/>
        </w:rPr>
        <w:t>該当箇所にチェックをしてください。</w:t>
      </w:r>
    </w:p>
    <w:p>
      <w:pPr>
        <w:ind w:left="284"/>
        <w:jc w:val="left"/>
        <w:rPr>
          <w:sz w:val="24"/>
          <w:szCs w:val="21"/>
        </w:rPr>
      </w:pPr>
      <w:r>
        <w:rPr>
          <w:rFonts w:hint="eastAsia"/>
          <w:b/>
          <w:sz w:val="32"/>
        </w:rPr>
        <w:t>□</w:t>
      </w:r>
      <w:r>
        <w:rPr>
          <w:rFonts w:hint="eastAsia"/>
          <w:sz w:val="24"/>
          <w:szCs w:val="21"/>
        </w:rPr>
        <w:t xml:space="preserve">外　</w:t>
      </w:r>
    </w:p>
    <w:p>
      <w:pPr>
        <w:ind w:firstLine="284"/>
        <w:jc w:val="left"/>
        <w:rPr>
          <w:sz w:val="24"/>
          <w:szCs w:val="21"/>
        </w:rPr>
      </w:pPr>
      <w:r>
        <w:rPr>
          <w:rFonts w:hint="eastAsia"/>
          <w:b/>
          <w:sz w:val="32"/>
        </w:rPr>
        <w:t>□</w:t>
      </w:r>
      <w:r>
        <w:rPr>
          <w:rFonts w:hint="eastAsia"/>
          <w:sz w:val="24"/>
          <w:szCs w:val="21"/>
        </w:rPr>
        <w:t>内→</w:t>
      </w:r>
      <w:r>
        <w:rPr>
          <w:rFonts w:hint="eastAsia"/>
          <w:b/>
          <w:sz w:val="24"/>
        </w:rPr>
        <w:t>・</w:t>
      </w:r>
      <w:r>
        <w:rPr>
          <w:rFonts w:hint="eastAsia"/>
          <w:sz w:val="24"/>
        </w:rPr>
        <w:t>緊急避難場所の位置及び安全な避難経路を確認しています。</w:t>
      </w:r>
    </w:p>
    <w:p>
      <w:pPr>
        <w:jc w:val="left"/>
        <w:rPr>
          <w:sz w:val="24"/>
          <w:szCs w:val="21"/>
        </w:rPr>
      </w:pPr>
    </w:p>
    <w:p>
      <w:pPr>
        <w:ind w:left="2"/>
        <w:jc w:val="left"/>
        <w:rPr>
          <w:sz w:val="24"/>
          <w:szCs w:val="21"/>
        </w:rPr>
      </w:pPr>
      <w:r>
        <w:rPr>
          <w:rFonts w:ascii="HGSｺﾞｼｯｸM" w:eastAsia="HGSｺﾞｼｯｸM" w:hint="eastAsia"/>
          <w:b/>
          <w:sz w:val="28"/>
          <w:szCs w:val="21"/>
        </w:rPr>
        <w:t>最大規模の降雨により浸水が想定される区域</w:t>
      </w:r>
      <w:r>
        <w:rPr>
          <w:rFonts w:hint="eastAsia"/>
          <w:sz w:val="24"/>
        </w:rPr>
        <w:t>……</w:t>
      </w:r>
      <w:r>
        <w:rPr>
          <w:rFonts w:hint="eastAsia"/>
          <w:sz w:val="24"/>
          <w:szCs w:val="21"/>
        </w:rPr>
        <w:t>該当箇所にチェックをしてください。</w:t>
      </w:r>
    </w:p>
    <w:p>
      <w:pPr>
        <w:ind w:left="284"/>
        <w:jc w:val="left"/>
        <w:rPr>
          <w:sz w:val="24"/>
          <w:szCs w:val="21"/>
        </w:rPr>
      </w:pPr>
      <w:r>
        <w:rPr>
          <w:rFonts w:hint="eastAsia"/>
          <w:b/>
          <w:sz w:val="32"/>
        </w:rPr>
        <w:t>□</w:t>
      </w:r>
      <w:r>
        <w:rPr>
          <w:rFonts w:hint="eastAsia"/>
          <w:sz w:val="24"/>
          <w:szCs w:val="21"/>
        </w:rPr>
        <w:t xml:space="preserve">外　</w:t>
      </w:r>
    </w:p>
    <w:p>
      <w:pPr>
        <w:ind w:leftChars="-135" w:left="-283" w:firstLine="580"/>
        <w:jc w:val="left"/>
        <w:rPr>
          <w:sz w:val="28"/>
        </w:rPr>
      </w:pPr>
      <w:r>
        <w:rPr>
          <w:rFonts w:hint="eastAsia"/>
          <w:b/>
          <w:sz w:val="32"/>
        </w:rPr>
        <w:t>□</w:t>
      </w:r>
      <w:r>
        <w:rPr>
          <w:rFonts w:hint="eastAsia"/>
          <w:sz w:val="24"/>
        </w:rPr>
        <w:t>内</w:t>
      </w:r>
      <w:r>
        <w:rPr>
          <w:rFonts w:hint="eastAsia"/>
          <w:sz w:val="24"/>
          <w:szCs w:val="21"/>
        </w:rPr>
        <w:t>→</w:t>
      </w:r>
      <w:r>
        <w:rPr>
          <w:rFonts w:hint="eastAsia"/>
          <w:b/>
          <w:sz w:val="24"/>
        </w:rPr>
        <w:t>・</w:t>
      </w:r>
      <w:r>
        <w:rPr>
          <w:rFonts w:hint="eastAsia"/>
          <w:sz w:val="24"/>
        </w:rPr>
        <w:t>緊急避難場所の位置及び安全な避難経路を確認しています。</w:t>
      </w:r>
    </w:p>
    <w:p>
      <w:pPr>
        <w:ind w:leftChars="522" w:left="1337" w:hangingChars="100" w:hanging="241"/>
        <w:jc w:val="left"/>
        <w:rPr>
          <w:sz w:val="24"/>
        </w:rPr>
      </w:pPr>
      <w:r>
        <w:rPr>
          <w:rFonts w:hint="eastAsia"/>
          <w:b/>
          <w:sz w:val="24"/>
        </w:rPr>
        <w:t>・</w:t>
      </w:r>
      <w:r>
        <w:rPr>
          <w:rFonts w:hint="eastAsia"/>
          <w:sz w:val="24"/>
        </w:rPr>
        <w:t>想定浸水深が３ｍ未満の地盤面となる場合のみ建築できることを</w:t>
      </w:r>
      <w:r>
        <w:rPr>
          <w:sz w:val="24"/>
        </w:rPr>
        <w:br/>
      </w:r>
      <w:r>
        <w:rPr>
          <w:rFonts w:hint="eastAsia"/>
          <w:sz w:val="24"/>
        </w:rPr>
        <w:t>確認しています。</w:t>
      </w:r>
    </w:p>
    <w:p>
      <w:pPr>
        <w:ind w:firstLine="284"/>
        <w:jc w:val="left"/>
        <w:rPr>
          <w:sz w:val="22"/>
          <w:szCs w:val="21"/>
        </w:rPr>
      </w:pPr>
    </w:p>
    <w:p>
      <w:pPr>
        <w:ind w:left="480" w:hangingChars="200" w:hanging="480"/>
        <w:jc w:val="left"/>
        <w:rPr>
          <w:sz w:val="24"/>
        </w:rPr>
      </w:pPr>
    </w:p>
    <w:p>
      <w:pPr>
        <w:ind w:left="480" w:hangingChars="200" w:hanging="480"/>
        <w:jc w:val="left"/>
        <w:rPr>
          <w:sz w:val="24"/>
        </w:rPr>
      </w:pPr>
    </w:p>
    <w:p>
      <w:pPr>
        <w:ind w:left="480" w:hangingChars="200" w:hanging="480"/>
        <w:jc w:val="left"/>
        <w:rPr>
          <w:sz w:val="24"/>
        </w:rPr>
      </w:pPr>
    </w:p>
    <w:p>
      <w:pPr>
        <w:ind w:left="480" w:hangingChars="200" w:hanging="480"/>
        <w:jc w:val="left"/>
        <w:rPr>
          <w:sz w:val="24"/>
        </w:rPr>
      </w:pPr>
    </w:p>
    <w:p>
      <w:pPr>
        <w:ind w:left="480" w:hangingChars="200" w:hanging="480"/>
        <w:jc w:val="left"/>
        <w:rPr>
          <w:sz w:val="24"/>
        </w:rPr>
      </w:pPr>
    </w:p>
    <w:p>
      <w:pPr>
        <w:ind w:left="480" w:hangingChars="200" w:hanging="480"/>
        <w:jc w:val="left"/>
        <w:rPr>
          <w:sz w:val="24"/>
        </w:rPr>
      </w:pPr>
    </w:p>
    <w:p>
      <w:pPr>
        <w:ind w:left="560" w:hangingChars="200" w:hanging="560"/>
        <w:jc w:val="left"/>
        <w:rPr>
          <w:sz w:val="28"/>
        </w:rPr>
      </w:pPr>
    </w:p>
    <w:p>
      <w:pPr>
        <w:ind w:left="480" w:hangingChars="200" w:hanging="480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※災害ハザードエリアは変更になる可能性があるため、開発（建築）許可申請時点の防災マップにより審査します。</w:t>
      </w:r>
    </w:p>
    <w:p>
      <w:pPr>
        <w:ind w:left="440" w:hangingChars="200" w:hanging="440"/>
        <w:jc w:val="left"/>
        <w:rPr>
          <w:rFonts w:ascii="ＭＳ 明朝" w:hAnsi="ＭＳ 明朝" w:cs="ＭＳ 明朝"/>
          <w:sz w:val="22"/>
        </w:rPr>
      </w:pPr>
    </w:p>
    <w:p>
      <w:pPr>
        <w:ind w:left="480" w:hangingChars="200" w:hanging="480"/>
        <w:jc w:val="left"/>
        <w:rPr>
          <w:sz w:val="24"/>
        </w:rPr>
      </w:pPr>
    </w:p>
    <w:p>
      <w:pPr>
        <w:ind w:left="480" w:hangingChars="200" w:hanging="480"/>
        <w:jc w:val="left"/>
        <w:rPr>
          <w:sz w:val="24"/>
        </w:rPr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1113FB-CF5A-4DD9-8589-8354238B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2023-12-25T04:21:00Z</cp:lastPrinted>
  <dcterms:created xsi:type="dcterms:W3CDTF">2024-01-11T06:12:00Z</dcterms:created>
  <dcterms:modified xsi:type="dcterms:W3CDTF">2024-01-11T06:12:00Z</dcterms:modified>
</cp:coreProperties>
</file>