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E6E6E6"/>
        <w:tblLayout w:type="fixed"/>
        <w:tblCellMar>
          <w:left w:w="0" w:type="dxa"/>
          <w:right w:w="0" w:type="dxa"/>
        </w:tblCellMar>
        <w:tblLook w:val="01E0" w:firstRow="1" w:lastRow="1" w:firstColumn="1" w:lastColumn="1" w:noHBand="0" w:noVBand="0"/>
      </w:tblPr>
      <w:tblGrid>
        <w:gridCol w:w="9639"/>
      </w:tblGrid>
      <w:tr w:rsidR="000B090B">
        <w:trPr>
          <w:jc w:val="center"/>
        </w:trPr>
        <w:tc>
          <w:tcPr>
            <w:tcW w:w="9639" w:type="dxa"/>
            <w:shd w:val="clear" w:color="auto" w:fill="E6E6E6"/>
          </w:tcPr>
          <w:p w:rsidR="000B090B" w:rsidRDefault="001E5CB6">
            <w:pPr>
              <w:jc w:val="center"/>
              <w:rPr>
                <w:rFonts w:ascii="HG丸ｺﾞｼｯｸM-PRO" w:eastAsia="HG丸ｺﾞｼｯｸM-PRO" w:hAnsi="ＭＳ ゴシック"/>
                <w:b/>
                <w:color w:val="808080"/>
                <w:sz w:val="40"/>
                <w:szCs w:val="40"/>
              </w:rPr>
            </w:pPr>
            <w:r>
              <w:rPr>
                <w:rFonts w:ascii="HG丸ｺﾞｼｯｸM-PRO" w:eastAsia="HG丸ｺﾞｼｯｸM-PRO" w:hAnsi="ＭＳ ゴシック" w:hint="eastAsia"/>
                <w:b/>
                <w:color w:val="808080"/>
                <w:sz w:val="40"/>
                <w:szCs w:val="40"/>
              </w:rPr>
              <w:t>住　　　　　　 　　　宅</w:t>
            </w:r>
          </w:p>
        </w:tc>
      </w:tr>
    </w:tbl>
    <w:p w:rsidR="000B090B" w:rsidRDefault="000B090B"/>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B090B">
        <w:trPr>
          <w:jc w:val="center"/>
        </w:trPr>
        <w:tc>
          <w:tcPr>
            <w:tcW w:w="9639" w:type="dxa"/>
            <w:shd w:val="clear" w:color="auto" w:fill="595959" w:themeFill="text1" w:themeFillTint="A6"/>
          </w:tcPr>
          <w:p w:rsidR="000B090B" w:rsidRDefault="001E5CB6">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重度身体障害者住宅改造費助成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p>
        </w:tc>
      </w:tr>
    </w:tbl>
    <w:p w:rsidR="00624726" w:rsidRDefault="001E5CB6">
      <w:pPr>
        <w:ind w:firstLineChars="100" w:firstLine="210"/>
      </w:pPr>
      <w:r>
        <w:rPr>
          <w:rFonts w:hint="eastAsia"/>
        </w:rPr>
        <w:t>既存住宅の居室、浴室、便所、洗面所、台所、玄関、廊下その他住宅設備を身体に障がいのある人向けに改造するために必要な経費を補助します。</w:t>
      </w:r>
    </w:p>
    <w:p w:rsidR="000B090B" w:rsidRPr="001D4EA5" w:rsidRDefault="00624726">
      <w:pPr>
        <w:ind w:firstLineChars="100" w:firstLine="210"/>
      </w:pPr>
      <w:r w:rsidRPr="001D4EA5">
        <w:rPr>
          <w:rFonts w:hint="eastAsia"/>
        </w:rPr>
        <w:t>小規模な住宅改修（手すりの取付け等）は「日常生活用具費（居宅生活動作補助用具）」</w:t>
      </w:r>
      <w:r w:rsidR="00522A11" w:rsidRPr="001D4EA5">
        <w:rPr>
          <w:rFonts w:hint="eastAsia"/>
        </w:rPr>
        <w:t>（Ｐ４０）</w:t>
      </w:r>
      <w:r w:rsidRPr="001D4EA5">
        <w:rPr>
          <w:rFonts w:hint="eastAsia"/>
        </w:rPr>
        <w:t>が優先されます</w:t>
      </w:r>
      <w:r w:rsidR="00522A11" w:rsidRPr="001D4EA5">
        <w:rPr>
          <w:rFonts w:hint="eastAsia"/>
        </w:rPr>
        <w:t>ので併せてご覧ください</w:t>
      </w:r>
      <w:r w:rsidRPr="001D4EA5">
        <w:rPr>
          <w:rFonts w:hint="eastAsia"/>
        </w:rPr>
        <w:t>。</w:t>
      </w:r>
    </w:p>
    <w:p w:rsidR="00522A11" w:rsidRPr="00522A11" w:rsidRDefault="00522A11">
      <w:pPr>
        <w:ind w:firstLineChars="100" w:firstLine="210"/>
        <w:rPr>
          <w:color w:val="FF0000"/>
        </w:rPr>
      </w:pPr>
    </w:p>
    <w:p w:rsidR="000B090B" w:rsidRDefault="001E5CB6">
      <w:pPr>
        <w:rPr>
          <w:rFonts w:ascii="HG丸ｺﾞｼｯｸM-PRO" w:eastAsia="HG丸ｺﾞｼｯｸM-PRO" w:hAnsi="HG丸ｺﾞｼｯｸM-PRO"/>
          <w:b/>
          <w:sz w:val="24"/>
          <w:u w:val="wave" w:color="000000"/>
        </w:rPr>
      </w:pPr>
      <w:r>
        <w:rPr>
          <w:rFonts w:ascii="HG丸ｺﾞｼｯｸM-PRO" w:eastAsia="HG丸ｺﾞｼｯｸM-PRO" w:hAnsi="HG丸ｺﾞｼｯｸM-PRO" w:hint="eastAsia"/>
          <w:b/>
          <w:sz w:val="24"/>
          <w:u w:val="wave" w:color="000000"/>
        </w:rPr>
        <w:t>※必ず着工前に</w:t>
      </w:r>
      <w:r w:rsidR="00624726" w:rsidRPr="001D4EA5">
        <w:rPr>
          <w:rFonts w:ascii="HG丸ｺﾞｼｯｸM-PRO" w:eastAsia="HG丸ｺﾞｼｯｸM-PRO" w:hAnsi="HG丸ｺﾞｼｯｸM-PRO" w:hint="eastAsia"/>
          <w:b/>
          <w:sz w:val="24"/>
          <w:u w:val="wave" w:color="000000"/>
        </w:rPr>
        <w:t>窓口へ</w:t>
      </w:r>
      <w:r w:rsidRPr="001D4EA5">
        <w:rPr>
          <w:rFonts w:ascii="HG丸ｺﾞｼｯｸM-PRO" w:eastAsia="HG丸ｺﾞｼｯｸM-PRO" w:hAnsi="HG丸ｺﾞｼｯｸM-PRO" w:hint="eastAsia"/>
          <w:b/>
          <w:sz w:val="24"/>
          <w:u w:val="wave" w:color="000000"/>
        </w:rPr>
        <w:t>相談の上</w:t>
      </w:r>
      <w:r>
        <w:rPr>
          <w:rFonts w:ascii="HG丸ｺﾞｼｯｸM-PRO" w:eastAsia="HG丸ｺﾞｼｯｸM-PRO" w:hAnsi="HG丸ｺﾞｼｯｸM-PRO" w:hint="eastAsia"/>
          <w:b/>
          <w:sz w:val="24"/>
          <w:u w:val="wave" w:color="000000"/>
        </w:rPr>
        <w:t>、申請してください。</w:t>
      </w:r>
    </w:p>
    <w:p w:rsidR="00624726" w:rsidRDefault="00624726">
      <w:pPr>
        <w:rPr>
          <w:rFonts w:ascii="HG丸ｺﾞｼｯｸM-PRO" w:eastAsia="HG丸ｺﾞｼｯｸM-PRO" w:hAnsi="HG丸ｺﾞｼｯｸM-PRO"/>
          <w:sz w:val="24"/>
        </w:rPr>
      </w:pPr>
    </w:p>
    <w:p w:rsidR="000B090B" w:rsidRDefault="001E5C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●対象者</w:t>
      </w:r>
    </w:p>
    <w:p w:rsidR="000B090B" w:rsidRDefault="001E5CB6">
      <w:pPr>
        <w:ind w:leftChars="100" w:left="210" w:firstLineChars="100" w:firstLine="210"/>
      </w:pPr>
      <w:r>
        <w:rPr>
          <w:rFonts w:hint="eastAsia"/>
        </w:rPr>
        <w:t>浜松市に住所を有し、身体障害者手帳を持っている人で、次の要件すべてに該当する人。</w:t>
      </w:r>
    </w:p>
    <w:p w:rsidR="000B090B" w:rsidRDefault="001E5CB6">
      <w:pPr>
        <w:ind w:leftChars="200" w:left="838" w:hangingChars="200" w:hanging="419"/>
      </w:pPr>
      <w:r>
        <w:rPr>
          <w:rFonts w:hint="eastAsia"/>
        </w:rPr>
        <w:t>（１）身体障害者手帳の交付を受けた下肢、体幹又は視覚の障がいがある人で、肢体不自由又は視覚障害の程度が総合等級で１級又は２級の人</w:t>
      </w:r>
    </w:p>
    <w:p w:rsidR="000B090B" w:rsidRDefault="001E5CB6">
      <w:pPr>
        <w:ind w:leftChars="200" w:left="838" w:hangingChars="200" w:hanging="419"/>
      </w:pPr>
      <w:r>
        <w:rPr>
          <w:rFonts w:hint="eastAsia"/>
        </w:rPr>
        <w:t>（２）身体の状態に適するように住宅設備を改造する必要がある人</w:t>
      </w:r>
    </w:p>
    <w:p w:rsidR="000B090B" w:rsidRDefault="001E5CB6">
      <w:pPr>
        <w:ind w:leftChars="200" w:left="838" w:hangingChars="200" w:hanging="419"/>
      </w:pPr>
      <w:r>
        <w:rPr>
          <w:rFonts w:hint="eastAsia"/>
        </w:rPr>
        <w:t>（３）世帯の課税状況が次のいずれかである世帯に属する人</w:t>
      </w:r>
    </w:p>
    <w:p w:rsidR="000B090B" w:rsidRDefault="001E5CB6">
      <w:pPr>
        <w:ind w:firstLineChars="400" w:firstLine="839"/>
      </w:pPr>
      <w:r>
        <w:rPr>
          <w:rFonts w:hint="eastAsia"/>
        </w:rPr>
        <w:t>ア　市、県民税が非課税の世帯（４月から６月までの間に申請する場合は前年度分）</w:t>
      </w:r>
    </w:p>
    <w:p w:rsidR="000B090B" w:rsidRDefault="001E5CB6">
      <w:pPr>
        <w:ind w:leftChars="400" w:left="1049" w:hangingChars="100" w:hanging="210"/>
      </w:pPr>
      <w:r>
        <w:rPr>
          <w:rFonts w:hint="eastAsia"/>
        </w:rPr>
        <w:t>イ　前年分の所得税額が</w:t>
      </w:r>
      <w:r w:rsidR="00B77EA7">
        <w:rPr>
          <w:rFonts w:hint="eastAsia"/>
        </w:rPr>
        <w:t>２００，０００円</w:t>
      </w:r>
      <w:r>
        <w:rPr>
          <w:rFonts w:hint="eastAsia"/>
        </w:rPr>
        <w:t>以下の世帯（４月から６月及び１月から３月の間に申請する場合は前々年分）</w:t>
      </w:r>
    </w:p>
    <w:p w:rsidR="000B090B" w:rsidRDefault="001E5CB6">
      <w:pPr>
        <w:ind w:leftChars="200" w:left="838" w:hangingChars="200" w:hanging="419"/>
      </w:pPr>
      <w:r>
        <w:rPr>
          <w:rFonts w:hint="eastAsia"/>
        </w:rPr>
        <w:t>（４）市税に滞納がない世帯に属する人</w:t>
      </w:r>
    </w:p>
    <w:p w:rsidR="00624726" w:rsidRPr="001D4EA5" w:rsidRDefault="00624726">
      <w:pPr>
        <w:ind w:leftChars="200" w:left="838" w:hangingChars="200" w:hanging="419"/>
      </w:pPr>
      <w:r w:rsidRPr="001D4EA5">
        <w:rPr>
          <w:rFonts w:hint="eastAsia"/>
        </w:rPr>
        <w:t>（５）高齢者住宅改造費の補助を受けたことがない人</w:t>
      </w:r>
    </w:p>
    <w:p w:rsidR="000B090B" w:rsidRDefault="000B090B">
      <w:pPr>
        <w:ind w:leftChars="200" w:left="838" w:hangingChars="200" w:hanging="419"/>
      </w:pPr>
    </w:p>
    <w:p w:rsidR="000B090B" w:rsidRDefault="001E5C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●助成金額</w:t>
      </w:r>
    </w:p>
    <w:p w:rsidR="000B090B" w:rsidRDefault="001E5CB6">
      <w:pPr>
        <w:ind w:firstLineChars="200" w:firstLine="419"/>
      </w:pPr>
      <w:r>
        <w:rPr>
          <w:rFonts w:hint="eastAsia"/>
        </w:rPr>
        <w:t>工事費（補助対象経費）の２分の１以内（</w:t>
      </w:r>
      <w:r w:rsidR="00B77EA7">
        <w:rPr>
          <w:rFonts w:hint="eastAsia"/>
        </w:rPr>
        <w:t>７５０，０００</w:t>
      </w:r>
      <w:bookmarkStart w:id="0" w:name="_GoBack"/>
      <w:bookmarkEnd w:id="0"/>
      <w:r w:rsidR="00B77EA7">
        <w:rPr>
          <w:rFonts w:hint="eastAsia"/>
        </w:rPr>
        <w:t>円</w:t>
      </w:r>
      <w:r>
        <w:rPr>
          <w:rFonts w:hint="eastAsia"/>
        </w:rPr>
        <w:t>を限度）</w:t>
      </w:r>
    </w:p>
    <w:p w:rsidR="00230A4F" w:rsidRDefault="001E5CB6" w:rsidP="00230A4F">
      <w:pPr>
        <w:ind w:firstLineChars="200" w:firstLine="419"/>
      </w:pPr>
      <w:r>
        <w:rPr>
          <w:rFonts w:hint="eastAsia"/>
        </w:rPr>
        <w:t>（</w:t>
      </w:r>
      <w:r>
        <w:rPr>
          <w:rFonts w:hAnsi="ＭＳ 明朝" w:cs="ＭＳ 明朝" w:hint="eastAsia"/>
        </w:rPr>
        <w:t>注１）</w:t>
      </w:r>
      <w:r>
        <w:rPr>
          <w:rFonts w:hint="eastAsia"/>
        </w:rPr>
        <w:t>他の住宅改修費（日常生活用具費助成事業、介護保険制度）と併用する場合は、</w:t>
      </w:r>
    </w:p>
    <w:p w:rsidR="000B090B" w:rsidRDefault="001E5CB6" w:rsidP="00230A4F">
      <w:pPr>
        <w:ind w:firstLineChars="600" w:firstLine="1258"/>
      </w:pPr>
      <w:r>
        <w:rPr>
          <w:rFonts w:hint="eastAsia"/>
        </w:rPr>
        <w:t>その給付額を差し引いて支給します（過去の支給分を含む）。</w:t>
      </w:r>
    </w:p>
    <w:p w:rsidR="000B090B" w:rsidRDefault="001E5CB6">
      <w:pPr>
        <w:ind w:firstLine="419"/>
      </w:pPr>
      <w:r>
        <w:rPr>
          <w:rFonts w:hint="eastAsia"/>
        </w:rPr>
        <w:t>（注２）新築・増築は住宅改造費助成対象になりません。</w:t>
      </w:r>
    </w:p>
    <w:p w:rsidR="000B090B" w:rsidRDefault="000B090B">
      <w:pPr>
        <w:ind w:leftChars="200" w:left="419"/>
      </w:pPr>
    </w:p>
    <w:p w:rsidR="000B090B" w:rsidRDefault="001E5C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●手続きに必要なもの</w:t>
      </w:r>
    </w:p>
    <w:p w:rsidR="000B090B" w:rsidRDefault="001E5CB6">
      <w:pPr>
        <w:ind w:leftChars="100" w:left="210"/>
      </w:pPr>
      <w:r>
        <w:rPr>
          <w:rFonts w:hint="eastAsia"/>
        </w:rPr>
        <w:t>・身体障害者手帳</w:t>
      </w:r>
    </w:p>
    <w:p w:rsidR="000B090B" w:rsidRDefault="001E5CB6">
      <w:pPr>
        <w:ind w:leftChars="100" w:left="210"/>
      </w:pPr>
      <w:r>
        <w:rPr>
          <w:rFonts w:hint="eastAsia"/>
        </w:rPr>
        <w:t>・助成対象工事見積書</w:t>
      </w:r>
    </w:p>
    <w:p w:rsidR="000B090B" w:rsidRDefault="001E5CB6">
      <w:pPr>
        <w:ind w:leftChars="100" w:left="210"/>
      </w:pPr>
      <w:r>
        <w:rPr>
          <w:rFonts w:hint="eastAsia"/>
        </w:rPr>
        <w:t>・平面図（改造前と完成予想図各１部）</w:t>
      </w:r>
    </w:p>
    <w:p w:rsidR="000B090B" w:rsidRDefault="001E5CB6">
      <w:pPr>
        <w:ind w:leftChars="100" w:left="210"/>
      </w:pPr>
      <w:r>
        <w:rPr>
          <w:rFonts w:hint="eastAsia"/>
        </w:rPr>
        <w:t>・写　真（改造を必要とする部分の写真）</w:t>
      </w:r>
    </w:p>
    <w:p w:rsidR="000B090B" w:rsidRDefault="001E5CB6">
      <w:pPr>
        <w:ind w:leftChars="100" w:left="210"/>
      </w:pPr>
      <w:r>
        <w:rPr>
          <w:rFonts w:hint="eastAsia"/>
        </w:rPr>
        <w:t>・所得税額を証明するもの（同居家族全員及び改造後同居しようとする世帯を含む）</w:t>
      </w:r>
    </w:p>
    <w:p w:rsidR="000B090B" w:rsidRDefault="001E5CB6">
      <w:pPr>
        <w:ind w:leftChars="100" w:left="1044" w:hangingChars="398" w:hanging="834"/>
      </w:pPr>
      <w:r>
        <w:rPr>
          <w:rFonts w:hint="eastAsia"/>
        </w:rPr>
        <w:t xml:space="preserve">　【例】前年分の源泉徴収票または確定申告の控え等</w:t>
      </w:r>
    </w:p>
    <w:p w:rsidR="000B090B" w:rsidRDefault="001E5CB6">
      <w:pPr>
        <w:ind w:leftChars="200" w:left="419" w:firstLineChars="250" w:firstLine="524"/>
      </w:pPr>
      <w:r>
        <w:rPr>
          <w:rFonts w:hint="eastAsia"/>
        </w:rPr>
        <w:t>（４月から６月及び１月から３月までの間に申請する場合は前々年分）</w:t>
      </w:r>
    </w:p>
    <w:p w:rsidR="000B090B" w:rsidRDefault="000B090B">
      <w:pPr>
        <w:rPr>
          <w:rFonts w:ascii="ＭＳ ゴシック" w:eastAsia="ＭＳ ゴシック" w:hAnsi="ＭＳ ゴシック"/>
          <w:sz w:val="24"/>
        </w:rPr>
      </w:pPr>
    </w:p>
    <w:p w:rsidR="000B090B" w:rsidRDefault="001E5C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B090B" w:rsidRDefault="001E5CB6">
      <w:pPr>
        <w:ind w:firstLineChars="200" w:firstLine="419"/>
        <w:rPr>
          <w:rFonts w:ascii="HG丸ｺﾞｼｯｸM-PRO" w:eastAsia="HG丸ｺﾞｼｯｸM-PRO" w:hAnsi="HG丸ｺﾞｼｯｸM-PRO"/>
        </w:rPr>
      </w:pPr>
      <w:r>
        <w:rPr>
          <w:rFonts w:ascii="HG丸ｺﾞｼｯｸM-PRO" w:eastAsia="HG丸ｺﾞｼｯｸM-PRO" w:hAnsi="HG丸ｺﾞｼｯｸM-PRO" w:hint="eastAsia"/>
        </w:rPr>
        <w:t>各福祉事業所社会福祉課（裏表紙に記載）</w:t>
      </w:r>
    </w:p>
    <w:p w:rsidR="000B090B" w:rsidRDefault="000B090B">
      <w:pPr>
        <w:spacing w:line="20" w:lineRule="exact"/>
        <w:ind w:leftChars="600" w:left="1258" w:firstLineChars="100" w:firstLine="210"/>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B090B">
        <w:trPr>
          <w:jc w:val="center"/>
        </w:trPr>
        <w:tc>
          <w:tcPr>
            <w:tcW w:w="9639" w:type="dxa"/>
            <w:shd w:val="clear" w:color="auto" w:fill="595959" w:themeFill="text1" w:themeFillTint="A6"/>
          </w:tcPr>
          <w:p w:rsidR="000B090B" w:rsidRDefault="001E5CB6">
            <w:pPr>
              <w:pageBreakBefore/>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lastRenderedPageBreak/>
              <w:t xml:space="preserve">市営住宅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rsidR="000B090B" w:rsidRDefault="001E5CB6">
      <w:pPr>
        <w:ind w:firstLineChars="100" w:firstLine="210"/>
      </w:pPr>
      <w:r>
        <w:rPr>
          <w:rFonts w:hint="eastAsia"/>
        </w:rPr>
        <w:t>市営住宅は年に４回入居者募集を行い、資格要件を満たしている人が申込可能です。</w:t>
      </w:r>
    </w:p>
    <w:p w:rsidR="000B090B" w:rsidRDefault="001E5CB6">
      <w:pPr>
        <w:ind w:firstLineChars="100" w:firstLine="210"/>
      </w:pPr>
      <w:r>
        <w:rPr>
          <w:rFonts w:hint="eastAsia"/>
        </w:rPr>
        <w:t>詳しくは、下記窓口までお問合せください。</w:t>
      </w:r>
    </w:p>
    <w:p w:rsidR="000B090B" w:rsidRDefault="000B090B"/>
    <w:p w:rsidR="000B090B" w:rsidRDefault="001E5C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●資格要件</w:t>
      </w:r>
    </w:p>
    <w:p w:rsidR="000B090B" w:rsidRDefault="001E5CB6">
      <w:pPr>
        <w:ind w:leftChars="100" w:left="210"/>
      </w:pPr>
      <w:r>
        <w:rPr>
          <w:rFonts w:hint="eastAsia"/>
        </w:rPr>
        <w:t>・住宅に困窮している人</w:t>
      </w:r>
    </w:p>
    <w:p w:rsidR="000B090B" w:rsidRDefault="001E5CB6">
      <w:pPr>
        <w:ind w:leftChars="100" w:left="210"/>
      </w:pPr>
      <w:r>
        <w:rPr>
          <w:rFonts w:hint="eastAsia"/>
        </w:rPr>
        <w:t>・市内に住んでいる人、又は市内に勤めている人</w:t>
      </w:r>
    </w:p>
    <w:p w:rsidR="000B090B" w:rsidRDefault="001E5CB6">
      <w:pPr>
        <w:ind w:leftChars="100" w:left="210"/>
      </w:pPr>
      <w:r>
        <w:rPr>
          <w:rFonts w:hint="eastAsia"/>
        </w:rPr>
        <w:t>・現に同居または同居しようとする親族のある人</w:t>
      </w:r>
    </w:p>
    <w:p w:rsidR="000B090B" w:rsidRDefault="001E5CB6">
      <w:pPr>
        <w:ind w:leftChars="200" w:left="629" w:hangingChars="100" w:hanging="210"/>
      </w:pPr>
      <w:r>
        <w:rPr>
          <w:rFonts w:hint="eastAsia"/>
        </w:rPr>
        <w:t>※ただし、身体に障がいのある人（１～４級）、精神障がいのある人（１～３級）、知的障がいのある人で、自立生活ができる人は単身入居の申込ができます。（単身入居が可能な住宅に限ります。）</w:t>
      </w:r>
    </w:p>
    <w:p w:rsidR="000B090B" w:rsidRDefault="001E5CB6">
      <w:pPr>
        <w:ind w:leftChars="100" w:left="210"/>
      </w:pPr>
      <w:r>
        <w:rPr>
          <w:rFonts w:hint="eastAsia"/>
        </w:rPr>
        <w:t>・国税、地方税等を滞納していない人</w:t>
      </w:r>
    </w:p>
    <w:p w:rsidR="000B090B" w:rsidRDefault="001E5CB6">
      <w:pPr>
        <w:ind w:leftChars="100" w:left="210"/>
      </w:pPr>
      <w:r>
        <w:rPr>
          <w:rFonts w:hint="eastAsia"/>
        </w:rPr>
        <w:t>・入居又は同居しようとする人が暴力団員でない人</w:t>
      </w:r>
    </w:p>
    <w:p w:rsidR="000B090B" w:rsidRDefault="001E5CB6">
      <w:pPr>
        <w:ind w:leftChars="100" w:left="210"/>
      </w:pPr>
      <w:r>
        <w:rPr>
          <w:rFonts w:hint="eastAsia"/>
        </w:rPr>
        <w:t>・申込者及び同居しようとする親族全体の過去１年間の所得金額が一定金額以下の人</w:t>
      </w:r>
    </w:p>
    <w:p w:rsidR="000B090B" w:rsidRDefault="001E5CB6">
      <w:pPr>
        <w:ind w:leftChars="100" w:left="210"/>
      </w:pPr>
      <w:r>
        <w:rPr>
          <w:rFonts w:hint="eastAsia"/>
        </w:rPr>
        <w:t xml:space="preserve">　　一般世帯：月額１５８，０００円以下</w:t>
      </w:r>
    </w:p>
    <w:p w:rsidR="000B090B" w:rsidRDefault="001E5CB6">
      <w:pPr>
        <w:ind w:leftChars="100" w:left="210"/>
      </w:pPr>
      <w:r>
        <w:rPr>
          <w:rFonts w:hint="eastAsia"/>
        </w:rPr>
        <w:t xml:space="preserve">　　裁量世帯（障がいのある人がいる世帯等）：月額２１４，０００円以下</w:t>
      </w:r>
    </w:p>
    <w:p w:rsidR="000B090B" w:rsidRDefault="001E5CB6">
      <w:pPr>
        <w:ind w:leftChars="100" w:left="210"/>
      </w:pPr>
      <w:r>
        <w:rPr>
          <w:rFonts w:hint="eastAsia"/>
        </w:rPr>
        <w:t>・緊急連絡人（原則、親族を含む２者）がいる人</w:t>
      </w:r>
    </w:p>
    <w:p w:rsidR="000B090B" w:rsidRDefault="000B090B"/>
    <w:p w:rsidR="000B090B" w:rsidRDefault="001E5C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●心身障害者向け住宅（車椅子対応）</w:t>
      </w:r>
    </w:p>
    <w:p w:rsidR="000B090B" w:rsidRDefault="001E5CB6">
      <w:pPr>
        <w:ind w:leftChars="100" w:left="210" w:firstLineChars="100" w:firstLine="210"/>
      </w:pPr>
      <w:r>
        <w:rPr>
          <w:rFonts w:hint="eastAsia"/>
        </w:rPr>
        <w:t>身体に障がいのある人（１～４級）、精神障がいのある人（１・２級）、知的障がいのある人がいる世帯のみ入居ができます。</w:t>
      </w:r>
    </w:p>
    <w:p w:rsidR="000B090B" w:rsidRDefault="001E5CB6">
      <w:pPr>
        <w:ind w:leftChars="100" w:left="210" w:firstLineChars="100" w:firstLine="210"/>
      </w:pPr>
      <w:r>
        <w:rPr>
          <w:rFonts w:hint="eastAsia"/>
        </w:rPr>
        <w:t>遠州浜団地（２戸）、萩丘団地（２戸）、佐鳴湖西団地（４戸）、初生団地（２戸）</w:t>
      </w:r>
    </w:p>
    <w:p w:rsidR="000B090B" w:rsidRDefault="000B090B"/>
    <w:p w:rsidR="000B090B" w:rsidRDefault="001E5C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●窓口</w:t>
      </w:r>
    </w:p>
    <w:p w:rsidR="000B090B" w:rsidRDefault="001E5CB6">
      <w:pPr>
        <w:ind w:firstLineChars="200" w:firstLine="419"/>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浜松市営住宅管理センター　　　　</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cs="ＭＳ 明朝" w:hint="eastAsia"/>
          <w:szCs w:val="21"/>
        </w:rPr>
        <w:t>☎</w:t>
      </w:r>
      <w:r>
        <w:rPr>
          <w:rFonts w:ascii="HG丸ｺﾞｼｯｸM-PRO" w:eastAsia="HG丸ｺﾞｼｯｸM-PRO" w:hAnsi="HG丸ｺﾞｼｯｸM-PRO" w:hint="eastAsia"/>
          <w:szCs w:val="21"/>
        </w:rPr>
        <w:t>４５７－３０５１</w:t>
      </w:r>
    </w:p>
    <w:p w:rsidR="000B090B" w:rsidRDefault="001E5CB6">
      <w:pPr>
        <w:ind w:firstLineChars="200" w:firstLine="419"/>
        <w:rPr>
          <w:rFonts w:hAnsi="ＭＳ 明朝"/>
          <w:b/>
          <w:szCs w:val="21"/>
        </w:rPr>
      </w:pPr>
      <w:r>
        <w:rPr>
          <w:rFonts w:ascii="HG丸ｺﾞｼｯｸM-PRO" w:eastAsia="HG丸ｺﾞｼｯｸM-PRO" w:hAnsi="HG丸ｺﾞｼｯｸM-PRO" w:hint="eastAsia"/>
          <w:szCs w:val="21"/>
        </w:rPr>
        <w:t xml:space="preserve">浜松市営住宅北部管理センター　　　</w:t>
      </w:r>
      <w:r>
        <w:rPr>
          <w:rFonts w:ascii="HG丸ｺﾞｼｯｸM-PRO" w:eastAsia="HG丸ｺﾞｼｯｸM-PRO" w:hAnsi="HG丸ｺﾞｼｯｸM-PRO" w:cs="ＭＳ 明朝" w:hint="eastAsia"/>
          <w:szCs w:val="21"/>
        </w:rPr>
        <w:t>☎</w:t>
      </w:r>
      <w:r>
        <w:rPr>
          <w:rFonts w:ascii="HG丸ｺﾞｼｯｸM-PRO" w:eastAsia="HG丸ｺﾞｼｯｸM-PRO" w:hAnsi="HG丸ｺﾞｼｯｸM-PRO" w:hint="eastAsia"/>
          <w:szCs w:val="21"/>
        </w:rPr>
        <w:t>４０１－０３２３</w:t>
      </w:r>
    </w:p>
    <w:p w:rsidR="000B090B" w:rsidRDefault="000B090B">
      <w:pPr>
        <w:rPr>
          <w:szCs w:val="21"/>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B090B">
        <w:trPr>
          <w:trHeight w:val="510"/>
          <w:jc w:val="center"/>
        </w:trPr>
        <w:tc>
          <w:tcPr>
            <w:tcW w:w="9639" w:type="dxa"/>
            <w:shd w:val="clear" w:color="auto" w:fill="595959" w:themeFill="text1" w:themeFillTint="A6"/>
            <w:vAlign w:val="center"/>
          </w:tcPr>
          <w:p w:rsidR="000B090B" w:rsidRDefault="001E5CB6">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地域相談支援</w:t>
            </w:r>
          </w:p>
        </w:tc>
      </w:tr>
    </w:tbl>
    <w:p w:rsidR="000B090B" w:rsidRDefault="001E5CB6">
      <w:pPr>
        <w:spacing w:beforeLines="50" w:before="180"/>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●地域移行支援</w:t>
      </w:r>
    </w:p>
    <w:p w:rsidR="000B090B" w:rsidRDefault="001E5CB6">
      <w:pPr>
        <w:ind w:leftChars="100" w:left="210" w:firstLineChars="100" w:firstLine="210"/>
      </w:pPr>
      <w:r>
        <w:rPr>
          <w:rFonts w:hint="eastAsia"/>
        </w:rPr>
        <w:t>入所施設や精神科病院等から地域生活への移行を希望する人に、住居の確保等必要な支援を　　　行います。</w:t>
      </w:r>
    </w:p>
    <w:p w:rsidR="000B090B" w:rsidRDefault="001E5CB6">
      <w:pPr>
        <w:ind w:leftChars="100" w:left="210" w:firstLineChars="100" w:firstLine="210"/>
      </w:pPr>
      <w:r>
        <w:rPr>
          <w:rFonts w:hint="eastAsia"/>
        </w:rPr>
        <w:t>利用するためには、</w:t>
      </w:r>
      <w:r w:rsidR="006A464D">
        <w:rPr>
          <w:rFonts w:hint="eastAsia"/>
        </w:rPr>
        <w:t>各</w:t>
      </w:r>
      <w:r>
        <w:rPr>
          <w:rFonts w:hint="eastAsia"/>
        </w:rPr>
        <w:t>福祉事業所社会福祉課より給付の決定を受ける必要があります。</w:t>
      </w:r>
    </w:p>
    <w:p w:rsidR="000B090B" w:rsidRPr="001D4EA5" w:rsidRDefault="001E5CB6">
      <w:pPr>
        <w:ind w:leftChars="100" w:left="210" w:firstLineChars="100" w:firstLine="210"/>
        <w:rPr>
          <w:rFonts w:ascii="HG丸ｺﾞｼｯｸM-PRO" w:eastAsia="HG丸ｺﾞｼｯｸM-PRO" w:hAnsi="HG丸ｺﾞｼｯｸM-PRO"/>
          <w:b/>
        </w:rPr>
      </w:pPr>
      <w:r>
        <w:rPr>
          <w:rFonts w:ascii="HG丸ｺﾞｼｯｸM-PRO" w:eastAsia="HG丸ｺﾞｼｯｸM-PRO" w:hAnsi="HG丸ｺﾞｼｯｸM-PRO" w:hint="eastAsia"/>
          <w:b/>
        </w:rPr>
        <w:t>（</w:t>
      </w:r>
      <w:r w:rsidR="001030A8">
        <w:rPr>
          <w:rFonts w:ascii="HG丸ｺﾞｼｯｸM-PRO" w:eastAsia="HG丸ｺﾞｼｯｸM-PRO" w:hAnsi="HG丸ｺﾞｼｯｸM-PRO" w:hint="eastAsia"/>
          <w:b/>
          <w:sz w:val="24"/>
        </w:rPr>
        <w:t>Ｐ</w:t>
      </w:r>
      <w:r w:rsidR="001030A8" w:rsidRPr="001D4EA5">
        <w:rPr>
          <w:rFonts w:ascii="HG丸ｺﾞｼｯｸM-PRO" w:eastAsia="HG丸ｺﾞｼｯｸM-PRO" w:hAnsi="HG丸ｺﾞｼｯｸM-PRO" w:hint="eastAsia"/>
          <w:b/>
          <w:sz w:val="24"/>
        </w:rPr>
        <w:t>３１</w:t>
      </w:r>
      <w:r w:rsidRPr="001D4EA5">
        <w:rPr>
          <w:rFonts w:ascii="HG丸ｺﾞｼｯｸM-PRO" w:eastAsia="HG丸ｺﾞｼｯｸM-PRO" w:hAnsi="HG丸ｺﾞｼｯｸM-PRO" w:hint="eastAsia"/>
          <w:b/>
          <w:sz w:val="24"/>
        </w:rPr>
        <w:t>参照</w:t>
      </w:r>
      <w:r w:rsidRPr="001D4EA5">
        <w:rPr>
          <w:rFonts w:ascii="HG丸ｺﾞｼｯｸM-PRO" w:eastAsia="HG丸ｺﾞｼｯｸM-PRO" w:hAnsi="HG丸ｺﾞｼｯｸM-PRO" w:hint="eastAsia"/>
          <w:b/>
        </w:rPr>
        <w:t>）</w:t>
      </w:r>
    </w:p>
    <w:p w:rsidR="000B090B" w:rsidRPr="001D4EA5" w:rsidRDefault="000B090B">
      <w:pPr>
        <w:ind w:leftChars="100" w:left="210" w:firstLineChars="100" w:firstLine="210"/>
      </w:pPr>
    </w:p>
    <w:p w:rsidR="000B090B" w:rsidRPr="001D4EA5" w:rsidRDefault="001E5CB6">
      <w:pPr>
        <w:ind w:leftChars="600" w:left="1258"/>
        <w:rPr>
          <w:rFonts w:ascii="HG丸ｺﾞｼｯｸM-PRO" w:eastAsia="HG丸ｺﾞｼｯｸM-PRO" w:hAnsi="HG丸ｺﾞｼｯｸM-PRO"/>
          <w:sz w:val="24"/>
        </w:rPr>
      </w:pPr>
      <w:r w:rsidRPr="001D4EA5">
        <w:rPr>
          <w:rFonts w:ascii="HG丸ｺﾞｼｯｸM-PRO" w:eastAsia="HG丸ｺﾞｼｯｸM-PRO" w:hAnsi="HG丸ｺﾞｼｯｸM-PRO" w:hint="eastAsia"/>
          <w:sz w:val="24"/>
        </w:rPr>
        <w:t>●地域定着支援</w:t>
      </w:r>
    </w:p>
    <w:p w:rsidR="000B090B" w:rsidRPr="001D4EA5" w:rsidRDefault="001E5CB6">
      <w:pPr>
        <w:ind w:leftChars="600" w:left="1258" w:firstLineChars="100" w:firstLine="210"/>
      </w:pPr>
      <w:r w:rsidRPr="001D4EA5">
        <w:rPr>
          <w:rFonts w:hint="eastAsia"/>
        </w:rPr>
        <w:t>居宅において単身等により地域生活が不安定な人に対し、常時の連絡体制を確保し、　障がいの特性により生じる地域生活における課題について、相談や訪問等を行います。</w:t>
      </w:r>
    </w:p>
    <w:p w:rsidR="000B090B" w:rsidRPr="001D4EA5" w:rsidRDefault="001E5CB6">
      <w:pPr>
        <w:ind w:leftChars="600" w:left="1258" w:firstLineChars="100" w:firstLine="210"/>
      </w:pPr>
      <w:r w:rsidRPr="001D4EA5">
        <w:rPr>
          <w:rFonts w:hint="eastAsia"/>
        </w:rPr>
        <w:t>利用するためには、</w:t>
      </w:r>
      <w:r w:rsidR="00C50CB9" w:rsidRPr="001D4EA5">
        <w:rPr>
          <w:rFonts w:hint="eastAsia"/>
        </w:rPr>
        <w:t>各</w:t>
      </w:r>
      <w:r w:rsidRPr="001D4EA5">
        <w:rPr>
          <w:rFonts w:hint="eastAsia"/>
        </w:rPr>
        <w:t>福祉事業所社会福祉課より給付の決定を受ける必要があります。</w:t>
      </w:r>
    </w:p>
    <w:p w:rsidR="000B090B" w:rsidRDefault="001E5CB6">
      <w:pPr>
        <w:ind w:leftChars="600" w:left="1258" w:firstLineChars="100" w:firstLine="210"/>
        <w:rPr>
          <w:rFonts w:ascii="HG丸ｺﾞｼｯｸM-PRO" w:eastAsia="HG丸ｺﾞｼｯｸM-PRO" w:hAnsi="HG丸ｺﾞｼｯｸM-PRO"/>
          <w:b/>
        </w:rPr>
      </w:pPr>
      <w:r w:rsidRPr="001D4EA5">
        <w:rPr>
          <w:rFonts w:ascii="HG丸ｺﾞｼｯｸM-PRO" w:eastAsia="HG丸ｺﾞｼｯｸM-PRO" w:hAnsi="HG丸ｺﾞｼｯｸM-PRO" w:hint="eastAsia"/>
          <w:b/>
        </w:rPr>
        <w:t>（</w:t>
      </w:r>
      <w:r w:rsidR="001030A8" w:rsidRPr="001D4EA5">
        <w:rPr>
          <w:rFonts w:ascii="HG丸ｺﾞｼｯｸM-PRO" w:eastAsia="HG丸ｺﾞｼｯｸM-PRO" w:hAnsi="HG丸ｺﾞｼｯｸM-PRO" w:hint="eastAsia"/>
          <w:b/>
          <w:sz w:val="24"/>
        </w:rPr>
        <w:t>Ｐ３１</w:t>
      </w:r>
      <w:r w:rsidRPr="001D4EA5">
        <w:rPr>
          <w:rFonts w:ascii="HG丸ｺﾞｼｯｸM-PRO" w:eastAsia="HG丸ｺﾞｼｯｸM-PRO" w:hAnsi="HG丸ｺﾞｼｯｸM-PRO" w:hint="eastAsia"/>
          <w:b/>
          <w:sz w:val="24"/>
        </w:rPr>
        <w:t>参</w:t>
      </w:r>
      <w:r>
        <w:rPr>
          <w:rFonts w:ascii="HG丸ｺﾞｼｯｸM-PRO" w:eastAsia="HG丸ｺﾞｼｯｸM-PRO" w:hAnsi="HG丸ｺﾞｼｯｸM-PRO" w:hint="eastAsia"/>
          <w:b/>
          <w:sz w:val="24"/>
        </w:rPr>
        <w:t>照</w:t>
      </w:r>
      <w:r>
        <w:rPr>
          <w:rFonts w:ascii="HG丸ｺﾞｼｯｸM-PRO" w:eastAsia="HG丸ｺﾞｼｯｸM-PRO" w:hAnsi="HG丸ｺﾞｼｯｸM-PRO" w:hint="eastAsia"/>
          <w:b/>
        </w:rPr>
        <w:t>）</w:t>
      </w:r>
    </w:p>
    <w:p w:rsidR="000B090B" w:rsidRDefault="000B090B"/>
    <w:sectPr w:rsidR="000B090B">
      <w:headerReference w:type="even" r:id="rId8"/>
      <w:headerReference w:type="default" r:id="rId9"/>
      <w:footerReference w:type="even" r:id="rId10"/>
      <w:footerReference w:type="default" r:id="rId11"/>
      <w:headerReference w:type="first" r:id="rId12"/>
      <w:footerReference w:type="first" r:id="rId13"/>
      <w:type w:val="oddPage"/>
      <w:pgSz w:w="14578" w:h="20639" w:code="12"/>
      <w:pgMar w:top="2750" w:right="2467" w:bottom="2467" w:left="2467" w:header="2467" w:footer="2353" w:gutter="0"/>
      <w:pgNumType w:start="49"/>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C2" w:rsidRDefault="00063DC2">
      <w:r>
        <w:separator/>
      </w:r>
    </w:p>
  </w:endnote>
  <w:endnote w:type="continuationSeparator" w:id="0">
    <w:p w:rsidR="00063DC2" w:rsidRDefault="0006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0B" w:rsidRDefault="001E5CB6">
    <w:pPr>
      <w:jc w:val="center"/>
      <w:rPr>
        <w:rFonts w:ascii="HG丸ｺﾞｼｯｸM-PRO" w:eastAsia="HG丸ｺﾞｼｯｸM-PRO"/>
      </w:rPr>
    </w:pPr>
    <w:r>
      <w:rPr>
        <w:rFonts w:ascii="HG丸ｺﾞｼｯｸM-PRO" w:eastAsia="HG丸ｺﾞｼｯｸM-PRO" w:hint="eastAsia"/>
      </w:rPr>
      <w:t>－</w:t>
    </w:r>
    <w:r w:rsidR="00CA3B31">
      <w:rPr>
        <w:rFonts w:ascii="HG丸ｺﾞｼｯｸM-PRO" w:eastAsia="HG丸ｺﾞｼｯｸM-PRO" w:hint="eastAsia"/>
      </w:rPr>
      <w:t>52</w:t>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0B" w:rsidRDefault="001E5CB6">
    <w:pPr>
      <w:jc w:val="center"/>
      <w:rPr>
        <w:rFonts w:ascii="HG丸ｺﾞｼｯｸM-PRO" w:eastAsia="HG丸ｺﾞｼｯｸM-PRO"/>
      </w:rPr>
    </w:pPr>
    <w:r>
      <w:rPr>
        <w:rFonts w:ascii="HG丸ｺﾞｼｯｸM-PRO" w:eastAsia="HG丸ｺﾞｼｯｸM-PRO" w:hint="eastAsia"/>
      </w:rPr>
      <w:t>－</w:t>
    </w:r>
    <w:r w:rsidR="00CA3B31">
      <w:rPr>
        <w:rFonts w:ascii="HG丸ｺﾞｼｯｸM-PRO" w:eastAsia="HG丸ｺﾞｼｯｸM-PRO" w:hint="eastAsia"/>
      </w:rPr>
      <w:t>51</w:t>
    </w:r>
    <w:r>
      <w:rPr>
        <w:rFonts w:ascii="HG丸ｺﾞｼｯｸM-PRO" w:eastAsia="HG丸ｺﾞｼｯｸM-PRO"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B31" w:rsidRDefault="00CA3B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C2" w:rsidRDefault="00063DC2">
      <w:r>
        <w:separator/>
      </w:r>
    </w:p>
  </w:footnote>
  <w:footnote w:type="continuationSeparator" w:id="0">
    <w:p w:rsidR="00063DC2" w:rsidRDefault="00063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0B" w:rsidRDefault="001E5CB6">
    <w:pPr>
      <w:pStyle w:val="a3"/>
    </w:pPr>
    <w:r>
      <w:rPr>
        <w:noProof/>
      </w:rPr>
      <mc:AlternateContent>
        <mc:Choice Requires="wps">
          <w:drawing>
            <wp:anchor distT="0" distB="0" distL="114300" distR="114300" simplePos="0" relativeHeight="251658752" behindDoc="0" locked="0" layoutInCell="1" allowOverlap="1">
              <wp:simplePos x="0" y="0"/>
              <wp:positionH relativeFrom="page">
                <wp:posOffset>918210</wp:posOffset>
              </wp:positionH>
              <wp:positionV relativeFrom="page">
                <wp:posOffset>6012815</wp:posOffset>
              </wp:positionV>
              <wp:extent cx="360045" cy="1080770"/>
              <wp:effectExtent l="3810" t="2540" r="0" b="254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0B" w:rsidRDefault="001E5CB6">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住　　宅</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2.3pt;margin-top:473.45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" filled="f" stroked="f">
              <v:textbox style="layout-flow:vertical-ideographic" inset="0,0,0,0">
                <w:txbxContent>
                  <w:p w:rsidR="000B090B" w:rsidRDefault="001E5CB6">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住　　宅</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737870</wp:posOffset>
              </wp:positionH>
              <wp:positionV relativeFrom="page">
                <wp:posOffset>5581015</wp:posOffset>
              </wp:positionV>
              <wp:extent cx="467995" cy="539750"/>
              <wp:effectExtent l="4445" t="0" r="3810" b="381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0B090B">
                            <w:trPr>
                              <w:trHeight w:hRule="exact" w:val="567"/>
                            </w:trPr>
                            <w:tc>
                              <w:tcPr>
                                <w:tcW w:w="737" w:type="dxa"/>
                                <w:shd w:val="clear" w:color="auto" w:fill="808080"/>
                                <w:vAlign w:val="center"/>
                              </w:tcPr>
                              <w:p w:rsidR="000B090B" w:rsidRDefault="000B090B">
                                <w:pPr>
                                  <w:rPr>
                                    <w:rFonts w:ascii="HG丸ｺﾞｼｯｸM-PRO" w:eastAsia="HG丸ｺﾞｼｯｸM-PRO" w:hAnsi="ＭＳ ゴシック"/>
                                    <w:b/>
                                    <w:sz w:val="36"/>
                                    <w:szCs w:val="36"/>
                                  </w:rPr>
                                </w:pPr>
                              </w:p>
                            </w:tc>
                          </w:tr>
                          <w:tr w:rsidR="000B090B">
                            <w:trPr>
                              <w:trHeight w:hRule="exact" w:val="284"/>
                            </w:trPr>
                            <w:tc>
                              <w:tcPr>
                                <w:tcW w:w="737" w:type="dxa"/>
                                <w:vAlign w:val="center"/>
                              </w:tcPr>
                              <w:p w:rsidR="000B090B" w:rsidRDefault="000B090B">
                                <w:pPr>
                                  <w:rPr>
                                    <w:rFonts w:ascii="HG丸ｺﾞｼｯｸM-PRO" w:eastAsia="HG丸ｺﾞｼｯｸM-PRO" w:hAnsi="ＭＳ ゴシック"/>
                                    <w:b/>
                                    <w:szCs w:val="21"/>
                                  </w:rPr>
                                </w:pPr>
                              </w:p>
                            </w:tc>
                          </w:tr>
                        </w:tbl>
                        <w:p w:rsidR="000B090B" w:rsidRDefault="000B09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58.1pt;margin-top:439.45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0B090B">
                      <w:trPr>
                        <w:trHeight w:hRule="exact" w:val="567"/>
                      </w:trPr>
                      <w:tc>
                        <w:tcPr>
                          <w:tcW w:w="737" w:type="dxa"/>
                          <w:shd w:val="clear" w:color="auto" w:fill="808080"/>
                          <w:vAlign w:val="center"/>
                        </w:tcPr>
                        <w:p w:rsidR="000B090B" w:rsidRDefault="000B090B">
                          <w:pPr>
                            <w:rPr>
                              <w:rFonts w:ascii="HG丸ｺﾞｼｯｸM-PRO" w:eastAsia="HG丸ｺﾞｼｯｸM-PRO" w:hAnsi="ＭＳ ゴシック"/>
                              <w:b/>
                              <w:sz w:val="36"/>
                              <w:szCs w:val="36"/>
                            </w:rPr>
                          </w:pPr>
                        </w:p>
                      </w:tc>
                    </w:tr>
                    <w:tr w:rsidR="000B090B">
                      <w:trPr>
                        <w:trHeight w:hRule="exact" w:val="284"/>
                      </w:trPr>
                      <w:tc>
                        <w:tcPr>
                          <w:tcW w:w="737" w:type="dxa"/>
                          <w:vAlign w:val="center"/>
                        </w:tcPr>
                        <w:p w:rsidR="000B090B" w:rsidRDefault="000B090B">
                          <w:pPr>
                            <w:rPr>
                              <w:rFonts w:ascii="HG丸ｺﾞｼｯｸM-PRO" w:eastAsia="HG丸ｺﾞｼｯｸM-PRO" w:hAnsi="ＭＳ ゴシック"/>
                              <w:b/>
                              <w:szCs w:val="21"/>
                            </w:rPr>
                          </w:pPr>
                        </w:p>
                      </w:tc>
                    </w:tr>
                  </w:tbl>
                  <w:p w:rsidR="000B090B" w:rsidRDefault="000B090B"/>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0B" w:rsidRDefault="001E5CB6">
    <w:r>
      <w:rPr>
        <w:noProof/>
      </w:rPr>
      <mc:AlternateContent>
        <mc:Choice Requires="wps">
          <w:drawing>
            <wp:anchor distT="0" distB="0" distL="114300" distR="114300" simplePos="0" relativeHeight="251655680" behindDoc="0" locked="0" layoutInCell="1" allowOverlap="1">
              <wp:simplePos x="0" y="0"/>
              <wp:positionH relativeFrom="column">
                <wp:posOffset>6480175</wp:posOffset>
              </wp:positionH>
              <wp:positionV relativeFrom="paragraph">
                <wp:posOffset>4015271</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0B090B">
                            <w:trPr>
                              <w:trHeight w:hRule="exact" w:val="567"/>
                            </w:trPr>
                            <w:tc>
                              <w:tcPr>
                                <w:tcW w:w="737" w:type="dxa"/>
                                <w:shd w:val="clear" w:color="auto" w:fill="808080"/>
                                <w:vAlign w:val="center"/>
                              </w:tcPr>
                              <w:p w:rsidR="000B090B" w:rsidRDefault="000B090B">
                                <w:pPr>
                                  <w:rPr>
                                    <w:rFonts w:ascii="HG丸ｺﾞｼｯｸM-PRO" w:eastAsia="HG丸ｺﾞｼｯｸM-PRO" w:hAnsi="ＭＳ ゴシック"/>
                                    <w:b/>
                                    <w:sz w:val="36"/>
                                    <w:szCs w:val="36"/>
                                  </w:rPr>
                                </w:pPr>
                              </w:p>
                            </w:tc>
                          </w:tr>
                          <w:tr w:rsidR="000B090B">
                            <w:trPr>
                              <w:trHeight w:hRule="exact" w:val="284"/>
                            </w:trPr>
                            <w:tc>
                              <w:tcPr>
                                <w:tcW w:w="737" w:type="dxa"/>
                                <w:vAlign w:val="center"/>
                              </w:tcPr>
                              <w:p w:rsidR="000B090B" w:rsidRDefault="000B090B">
                                <w:pPr>
                                  <w:rPr>
                                    <w:rFonts w:ascii="HG丸ｺﾞｼｯｸM-PRO" w:eastAsia="HG丸ｺﾞｼｯｸM-PRO" w:hAnsi="ＭＳ ゴシック"/>
                                    <w:b/>
                                    <w:szCs w:val="21"/>
                                  </w:rPr>
                                </w:pPr>
                              </w:p>
                            </w:tc>
                          </w:tr>
                        </w:tbl>
                        <w:p w:rsidR="000B090B" w:rsidRDefault="000B090B"/>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510.25pt;margin-top:316.15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0B090B">
                      <w:trPr>
                        <w:trHeight w:hRule="exact" w:val="567"/>
                      </w:trPr>
                      <w:tc>
                        <w:tcPr>
                          <w:tcW w:w="737" w:type="dxa"/>
                          <w:shd w:val="clear" w:color="auto" w:fill="808080"/>
                          <w:vAlign w:val="center"/>
                        </w:tcPr>
                        <w:p w:rsidR="000B090B" w:rsidRDefault="000B090B">
                          <w:pPr>
                            <w:rPr>
                              <w:rFonts w:ascii="HG丸ｺﾞｼｯｸM-PRO" w:eastAsia="HG丸ｺﾞｼｯｸM-PRO" w:hAnsi="ＭＳ ゴシック"/>
                              <w:b/>
                              <w:sz w:val="36"/>
                              <w:szCs w:val="36"/>
                            </w:rPr>
                          </w:pPr>
                        </w:p>
                      </w:tc>
                    </w:tr>
                    <w:tr w:rsidR="000B090B">
                      <w:trPr>
                        <w:trHeight w:hRule="exact" w:val="284"/>
                      </w:trPr>
                      <w:tc>
                        <w:tcPr>
                          <w:tcW w:w="737" w:type="dxa"/>
                          <w:vAlign w:val="center"/>
                        </w:tcPr>
                        <w:p w:rsidR="000B090B" w:rsidRDefault="000B090B">
                          <w:pPr>
                            <w:rPr>
                              <w:rFonts w:ascii="HG丸ｺﾞｼｯｸM-PRO" w:eastAsia="HG丸ｺﾞｼｯｸM-PRO" w:hAnsi="ＭＳ ゴシック"/>
                              <w:b/>
                              <w:szCs w:val="21"/>
                            </w:rPr>
                          </w:pPr>
                        </w:p>
                      </w:tc>
                    </w:tr>
                  </w:tbl>
                  <w:p w:rsidR="000B090B" w:rsidRDefault="000B090B"/>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6390640</wp:posOffset>
              </wp:positionH>
              <wp:positionV relativeFrom="paragraph">
                <wp:posOffset>4447071</wp:posOffset>
              </wp:positionV>
              <wp:extent cx="360000" cy="1080720"/>
              <wp:effectExtent l="0" t="0" r="254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0B" w:rsidRDefault="001E5CB6">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住　　宅</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503.2pt;margin-top:350.15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M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" filled="f" stroked="f">
              <v:textbox style="layout-flow:vertical-ideographic" inset="0,0,0,0">
                <w:txbxContent>
                  <w:p w:rsidR="000B090B" w:rsidRDefault="001E5CB6">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住　　宅</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B31" w:rsidRDefault="00CA3B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45640"/>
    <w:multiLevelType w:val="hybridMultilevel"/>
    <w:tmpl w:val="40B6170E"/>
    <w:lvl w:ilvl="0" w:tplc="F5E4BC6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0B"/>
    <w:rsid w:val="00063DC2"/>
    <w:rsid w:val="000B090B"/>
    <w:rsid w:val="001030A8"/>
    <w:rsid w:val="00161986"/>
    <w:rsid w:val="00182F9E"/>
    <w:rsid w:val="001D4EA5"/>
    <w:rsid w:val="001E5CB6"/>
    <w:rsid w:val="00230A4F"/>
    <w:rsid w:val="0028063D"/>
    <w:rsid w:val="00522A11"/>
    <w:rsid w:val="00624726"/>
    <w:rsid w:val="006A464D"/>
    <w:rsid w:val="00A6216C"/>
    <w:rsid w:val="00B77EA7"/>
    <w:rsid w:val="00C50CB9"/>
    <w:rsid w:val="00CA3B31"/>
    <w:rsid w:val="00DC2C98"/>
    <w:rsid w:val="00DF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C4F50D8-6AB1-4523-995C-6A2FF8EF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rPr>
      <w:sz w:val="18"/>
      <w:szCs w:val="18"/>
    </w:rPr>
  </w:style>
  <w:style w:type="paragraph" w:styleId="a6">
    <w:name w:val="annotation text"/>
    <w:basedOn w:val="a"/>
    <w:link w:val="a7"/>
    <w:pPr>
      <w:jc w:val="left"/>
    </w:pPr>
  </w:style>
  <w:style w:type="character" w:customStyle="1" w:styleId="a7">
    <w:name w:val="コメント文字列 (文字)"/>
    <w:link w:val="a6"/>
    <w:rPr>
      <w:rFonts w:ascii="ＭＳ 明朝"/>
      <w:kern w:val="2"/>
      <w:sz w:val="21"/>
      <w:szCs w:val="24"/>
    </w:rPr>
  </w:style>
  <w:style w:type="paragraph" w:styleId="a8">
    <w:name w:val="annotation subject"/>
    <w:basedOn w:val="a6"/>
    <w:next w:val="a6"/>
    <w:link w:val="a9"/>
    <w:rPr>
      <w:b/>
      <w:bCs/>
    </w:rPr>
  </w:style>
  <w:style w:type="character" w:customStyle="1" w:styleId="a9">
    <w:name w:val="コメント内容 (文字)"/>
    <w:link w:val="a8"/>
    <w:rPr>
      <w:rFonts w:ascii="ＭＳ 明朝"/>
      <w:b/>
      <w:bCs/>
      <w:kern w:val="2"/>
      <w:sz w:val="21"/>
      <w:szCs w:val="24"/>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D703E-B406-4112-BC1A-9C798E03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251</Words>
  <Characters>1436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36</cp:revision>
  <cp:lastPrinted>2025-05-01T05:25:00Z</cp:lastPrinted>
  <dcterms:created xsi:type="dcterms:W3CDTF">2021-01-21T04:39:00Z</dcterms:created>
  <dcterms:modified xsi:type="dcterms:W3CDTF">2025-06-19T02:34:00Z</dcterms:modified>
</cp:coreProperties>
</file>