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1008FB" w14:paraId="45B128B1" w14:textId="77777777">
        <w:trPr>
          <w:jc w:val="center"/>
        </w:trPr>
        <w:tc>
          <w:tcPr>
            <w:tcW w:w="9639" w:type="dxa"/>
            <w:shd w:val="clear" w:color="auto" w:fill="E6E6E6"/>
          </w:tcPr>
          <w:p w14:paraId="2B6B127E" w14:textId="77777777" w:rsidR="001008FB" w:rsidRDefault="00006B59">
            <w:pPr>
              <w:jc w:val="center"/>
              <w:rPr>
                <w:rFonts w:ascii="HG丸ｺﾞｼｯｸM-PRO" w:eastAsia="HG丸ｺﾞｼｯｸM-PRO" w:hAnsi="ＭＳ ゴシック"/>
                <w:b/>
                <w:color w:val="808080"/>
                <w:sz w:val="40"/>
                <w:szCs w:val="40"/>
              </w:rPr>
            </w:pPr>
            <w:r>
              <w:rPr>
                <w:rFonts w:ascii="HG丸ｺﾞｼｯｸM-PRO" w:eastAsia="HG丸ｺﾞｼｯｸM-PRO" w:hAnsi="ＭＳ ゴシック" w:hint="eastAsia"/>
                <w:b/>
                <w:color w:val="808080"/>
                <w:sz w:val="40"/>
                <w:szCs w:val="40"/>
              </w:rPr>
              <w:t>公共料金の割引等</w:t>
            </w:r>
          </w:p>
        </w:tc>
      </w:tr>
    </w:tbl>
    <w:p w14:paraId="3872DBA1" w14:textId="77777777" w:rsidR="001008FB" w:rsidRDefault="001008FB"/>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745C5165" w14:textId="77777777" w:rsidTr="007C7465">
        <w:trPr>
          <w:jc w:val="center"/>
        </w:trPr>
        <w:tc>
          <w:tcPr>
            <w:tcW w:w="9639" w:type="dxa"/>
            <w:shd w:val="clear" w:color="auto" w:fill="595959" w:themeFill="text1" w:themeFillTint="A6"/>
          </w:tcPr>
          <w:p w14:paraId="29607459" w14:textId="557AB9BD"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旅客鉄道株式会社等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sidR="00BD7654">
              <w:rPr>
                <w:rFonts w:ascii="HG丸ｺﾞｼｯｸM-PRO" w:eastAsia="HG丸ｺﾞｼｯｸM-PRO" w:hAnsi="ＭＳ ゴシック" w:hint="eastAsia"/>
                <w:b/>
                <w:color w:val="FFFFFF"/>
                <w:sz w:val="24"/>
              </w:rPr>
              <w:t xml:space="preserve">　</w:t>
            </w:r>
            <w:r w:rsidR="00BD7654" w:rsidRPr="009239CE">
              <w:rPr>
                <w:rFonts w:ascii="HG丸ｺﾞｼｯｸM-PRO" w:eastAsia="HG丸ｺﾞｼｯｸM-PRO" w:hAnsi="ＭＳ ゴシック" w:hint="eastAsia"/>
                <w:b/>
                <w:color w:val="FFFFFF" w:themeColor="background1"/>
                <w:sz w:val="24"/>
              </w:rPr>
              <w:fldChar w:fldCharType="begin"/>
            </w:r>
            <w:r w:rsidR="00BD7654" w:rsidRPr="009239CE">
              <w:rPr>
                <w:rFonts w:ascii="HG丸ｺﾞｼｯｸM-PRO" w:eastAsia="HG丸ｺﾞｼｯｸM-PRO" w:hAnsi="ＭＳ ゴシック" w:hint="eastAsia"/>
                <w:b/>
                <w:color w:val="FFFFFF" w:themeColor="background1"/>
                <w:sz w:val="24"/>
              </w:rPr>
              <w:instrText xml:space="preserve"> EQ \X(精)</w:instrText>
            </w:r>
            <w:r w:rsidR="00BD7654" w:rsidRPr="009239CE">
              <w:rPr>
                <w:rFonts w:ascii="HG丸ｺﾞｼｯｸM-PRO" w:eastAsia="HG丸ｺﾞｼｯｸM-PRO" w:hAnsi="ＭＳ ゴシック" w:hint="eastAsia"/>
                <w:b/>
                <w:color w:val="FFFFFF" w:themeColor="background1"/>
                <w:sz w:val="24"/>
              </w:rPr>
              <w:fldChar w:fldCharType="end"/>
            </w:r>
          </w:p>
        </w:tc>
      </w:tr>
    </w:tbl>
    <w:p w14:paraId="14AB9272" w14:textId="77777777" w:rsidR="001008FB" w:rsidRPr="007C7465" w:rsidRDefault="00006B59">
      <w:pPr>
        <w:rPr>
          <w:rFonts w:ascii="HG丸ｺﾞｼｯｸM-PRO" w:eastAsia="HG丸ｺﾞｼｯｸM-PRO" w:hAnsi="HG丸ｺﾞｼｯｸM-PRO"/>
          <w:sz w:val="24"/>
        </w:rPr>
      </w:pPr>
      <w:r w:rsidRPr="007C7465">
        <w:rPr>
          <w:rFonts w:ascii="HG丸ｺﾞｼｯｸM-PRO" w:eastAsia="HG丸ｺﾞｼｯｸM-PRO" w:hAnsi="HG丸ｺﾞｼｯｸM-PRO" w:hint="eastAsia"/>
          <w:sz w:val="24"/>
        </w:rPr>
        <w:t>●普通乗車券の割引率</w:t>
      </w:r>
    </w:p>
    <w:p w14:paraId="151DD18B" w14:textId="48F8111D" w:rsidR="001008FB" w:rsidRPr="009239CE" w:rsidRDefault="00BD7654" w:rsidP="00B41C9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・身体障</w:t>
      </w:r>
      <w:r w:rsidRPr="009239CE">
        <w:rPr>
          <w:rFonts w:ascii="HG丸ｺﾞｼｯｸM-PRO" w:eastAsia="HG丸ｺﾞｼｯｸM-PRO" w:hAnsi="HG丸ｺﾞｼｯｸM-PRO" w:hint="eastAsia"/>
        </w:rPr>
        <w:t>害者手帳の第１種、</w:t>
      </w:r>
      <w:r w:rsidR="00006B59" w:rsidRPr="009239CE">
        <w:rPr>
          <w:rFonts w:ascii="HG丸ｺﾞｼｯｸM-PRO" w:eastAsia="HG丸ｺﾞｼｯｸM-PRO" w:hAnsi="HG丸ｺﾞｼｯｸM-PRO" w:hint="eastAsia"/>
        </w:rPr>
        <w:t>療育手帳Ａ（第１種）</w:t>
      </w:r>
      <w:r w:rsidRPr="009239CE">
        <w:rPr>
          <w:rFonts w:ascii="HG丸ｺﾞｼｯｸM-PRO" w:eastAsia="HG丸ｺﾞｼｯｸM-PRO" w:hAnsi="HG丸ｺﾞｼｯｸM-PRO" w:hint="eastAsia"/>
        </w:rPr>
        <w:t>、精神障害者保健福祉手帳１級（第１種）</w:t>
      </w:r>
      <w:r w:rsidR="00006B59" w:rsidRPr="009239CE">
        <w:rPr>
          <w:rFonts w:ascii="HG丸ｺﾞｼｯｸM-PRO" w:eastAsia="HG丸ｺﾞｼｯｸM-PRO" w:hAnsi="HG丸ｺﾞｼｯｸM-PRO" w:hint="eastAsia"/>
        </w:rPr>
        <w:t>を持っている人</w:t>
      </w:r>
      <w:r w:rsidRPr="009239CE">
        <w:rPr>
          <w:rFonts w:ascii="HG丸ｺﾞｼｯｸM-PRO" w:eastAsia="HG丸ｺﾞｼｯｸM-PRO" w:hAnsi="HG丸ｺﾞｼｯｸM-PRO" w:hint="eastAsia"/>
        </w:rPr>
        <w:t>（手帳に割引種別の記載がある人）</w:t>
      </w:r>
    </w:p>
    <w:p w14:paraId="33FC88D4" w14:textId="77777777" w:rsidR="001008FB" w:rsidRPr="009239CE" w:rsidRDefault="00006B59">
      <w:pPr>
        <w:ind w:leftChars="200" w:left="419" w:firstLineChars="100" w:firstLine="210"/>
      </w:pPr>
      <w:r w:rsidRPr="009239CE">
        <w:rPr>
          <w:rFonts w:hint="eastAsia"/>
        </w:rPr>
        <w:t>本人のみ乗車の場合　…　片道１００kmを超える場合５割引</w:t>
      </w:r>
    </w:p>
    <w:p w14:paraId="7A1A03DB" w14:textId="77777777" w:rsidR="001008FB" w:rsidRPr="009239CE" w:rsidRDefault="00006B59">
      <w:pPr>
        <w:ind w:leftChars="200" w:left="419" w:firstLineChars="100" w:firstLine="210"/>
      </w:pPr>
      <w:r w:rsidRPr="009239CE">
        <w:rPr>
          <w:rFonts w:hint="eastAsia"/>
        </w:rPr>
        <w:t>介護者と同乗の場合　…　本人、介護者共に５割引（距離制限なし）</w:t>
      </w:r>
    </w:p>
    <w:p w14:paraId="5312D667" w14:textId="374AA24F" w:rsidR="001008FB" w:rsidRPr="009239CE" w:rsidRDefault="00006B59" w:rsidP="00B41C9F">
      <w:pPr>
        <w:ind w:left="419" w:hangingChars="200" w:hanging="419"/>
        <w:rPr>
          <w:rFonts w:ascii="HG丸ｺﾞｼｯｸM-PRO" w:eastAsia="HG丸ｺﾞｼｯｸM-PRO" w:hAnsi="HG丸ｺﾞｼｯｸM-PRO"/>
        </w:rPr>
      </w:pPr>
      <w:r w:rsidRPr="009239CE">
        <w:rPr>
          <w:rFonts w:hint="eastAsia"/>
        </w:rPr>
        <w:t xml:space="preserve">　</w:t>
      </w:r>
      <w:r w:rsidRPr="009239CE">
        <w:rPr>
          <w:rFonts w:ascii="HG丸ｺﾞｼｯｸM-PRO" w:eastAsia="HG丸ｺﾞｼｯｸM-PRO" w:hAnsi="HG丸ｺﾞｼｯｸM-PRO" w:hint="eastAsia"/>
        </w:rPr>
        <w:t>・</w:t>
      </w:r>
      <w:r w:rsidRPr="009239CE">
        <w:rPr>
          <w:rFonts w:ascii="HG丸ｺﾞｼｯｸM-PRO" w:eastAsia="HG丸ｺﾞｼｯｸM-PRO" w:hAnsi="HG丸ｺﾞｼｯｸM-PRO" w:hint="eastAsia"/>
          <w:szCs w:val="21"/>
        </w:rPr>
        <w:t>身</w:t>
      </w:r>
      <w:r w:rsidR="00BD7654" w:rsidRPr="009239CE">
        <w:rPr>
          <w:rFonts w:ascii="HG丸ｺﾞｼｯｸM-PRO" w:eastAsia="HG丸ｺﾞｼｯｸM-PRO" w:hAnsi="HG丸ｺﾞｼｯｸM-PRO" w:hint="eastAsia"/>
        </w:rPr>
        <w:t>体障害者手帳の第２種、</w:t>
      </w:r>
      <w:r w:rsidRPr="009239CE">
        <w:rPr>
          <w:rFonts w:ascii="HG丸ｺﾞｼｯｸM-PRO" w:eastAsia="HG丸ｺﾞｼｯｸM-PRO" w:hAnsi="HG丸ｺﾞｼｯｸM-PRO" w:hint="eastAsia"/>
        </w:rPr>
        <w:t>療育手帳Ｂ（第２種）</w:t>
      </w:r>
      <w:r w:rsidR="00BD7654" w:rsidRPr="009239CE">
        <w:rPr>
          <w:rFonts w:ascii="HG丸ｺﾞｼｯｸM-PRO" w:eastAsia="HG丸ｺﾞｼｯｸM-PRO" w:hAnsi="HG丸ｺﾞｼｯｸM-PRO" w:hint="eastAsia"/>
        </w:rPr>
        <w:t>、精神障害者保健福祉手帳２または３級（第２種）</w:t>
      </w:r>
      <w:r w:rsidRPr="009239CE">
        <w:rPr>
          <w:rFonts w:ascii="HG丸ｺﾞｼｯｸM-PRO" w:eastAsia="HG丸ｺﾞｼｯｸM-PRO" w:hAnsi="HG丸ｺﾞｼｯｸM-PRO" w:hint="eastAsia"/>
        </w:rPr>
        <w:t>を持っている人</w:t>
      </w:r>
      <w:r w:rsidR="00BD7654" w:rsidRPr="009239CE">
        <w:rPr>
          <w:rFonts w:ascii="HG丸ｺﾞｼｯｸM-PRO" w:eastAsia="HG丸ｺﾞｼｯｸM-PRO" w:hAnsi="HG丸ｺﾞｼｯｸM-PRO" w:hint="eastAsia"/>
        </w:rPr>
        <w:t>（手帳に割引種別の記載がある人）</w:t>
      </w:r>
    </w:p>
    <w:p w14:paraId="14B81259" w14:textId="77777777" w:rsidR="001008FB" w:rsidRPr="009239CE" w:rsidRDefault="00006B59">
      <w:pPr>
        <w:ind w:leftChars="200" w:left="419" w:firstLineChars="100" w:firstLine="210"/>
      </w:pPr>
      <w:r w:rsidRPr="009239CE">
        <w:rPr>
          <w:rFonts w:hint="eastAsia"/>
        </w:rPr>
        <w:t>本人のみ乗車の場合　…　片道１００kmを超える場合５割引</w:t>
      </w:r>
    </w:p>
    <w:p w14:paraId="74A4AD81" w14:textId="77777777" w:rsidR="001008FB" w:rsidRPr="009239CE" w:rsidRDefault="00006B59">
      <w:pPr>
        <w:ind w:leftChars="200" w:left="419" w:firstLineChars="100" w:firstLine="210"/>
      </w:pPr>
      <w:r w:rsidRPr="009239CE">
        <w:rPr>
          <w:rFonts w:hint="eastAsia"/>
        </w:rPr>
        <w:t>※介護者の割引はありません。</w:t>
      </w:r>
    </w:p>
    <w:p w14:paraId="6CA13183" w14:textId="6525CAD1" w:rsidR="001008FB" w:rsidRDefault="00DC52F9">
      <w:pPr>
        <w:ind w:firstLineChars="100" w:firstLine="210"/>
      </w:pPr>
      <w:r>
        <w:rPr>
          <w:rFonts w:hint="eastAsia"/>
        </w:rPr>
        <w:t>定期乗車券、回数乗車券については、各鉄道会社の窓口</w:t>
      </w:r>
      <w:r w:rsidR="00793915">
        <w:rPr>
          <w:rFonts w:hint="eastAsia"/>
        </w:rPr>
        <w:t>又は係員にお問合</w:t>
      </w:r>
      <w:r w:rsidR="00006B59">
        <w:rPr>
          <w:rFonts w:hint="eastAsia"/>
        </w:rPr>
        <w:t>せください。</w:t>
      </w:r>
    </w:p>
    <w:p w14:paraId="7EF54DF8" w14:textId="125347D8" w:rsidR="001008FB" w:rsidRDefault="00793915">
      <w:pPr>
        <w:ind w:firstLineChars="100" w:firstLine="210"/>
      </w:pPr>
      <w:r>
        <w:rPr>
          <w:rFonts w:hint="eastAsia"/>
        </w:rPr>
        <w:t>※私鉄（鉄道）運賃の割引については各鉄道会社の窓口にお問合</w:t>
      </w:r>
      <w:r w:rsidR="00006B59">
        <w:rPr>
          <w:rFonts w:hint="eastAsia"/>
        </w:rPr>
        <w:t>せください。</w:t>
      </w:r>
    </w:p>
    <w:p w14:paraId="23BD2C24" w14:textId="77777777" w:rsidR="001008FB" w:rsidRDefault="001008FB"/>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2E900E84" w14:textId="77777777" w:rsidTr="007C7465">
        <w:trPr>
          <w:jc w:val="center"/>
        </w:trPr>
        <w:tc>
          <w:tcPr>
            <w:tcW w:w="9639" w:type="dxa"/>
            <w:shd w:val="clear" w:color="auto" w:fill="595959" w:themeFill="text1" w:themeFillTint="A6"/>
          </w:tcPr>
          <w:p w14:paraId="2B531D19" w14:textId="26329E73"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遠鉄電車（遠州鉄道線）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6789ADE6" w14:textId="77777777" w:rsidR="001008FB" w:rsidRDefault="00006B59">
      <w:pPr>
        <w:rPr>
          <w:rFonts w:ascii="ＭＳ ゴシック" w:eastAsia="ＭＳ ゴシック" w:hAnsi="ＭＳ ゴシック"/>
          <w:sz w:val="24"/>
        </w:rPr>
      </w:pPr>
      <w:r>
        <w:rPr>
          <w:rFonts w:ascii="ＭＳ ゴシック" w:eastAsia="ＭＳ ゴシック" w:hAnsi="ＭＳ ゴシック" w:hint="eastAsia"/>
          <w:sz w:val="24"/>
        </w:rPr>
        <w:t>●</w:t>
      </w:r>
      <w:r w:rsidRPr="005877F1">
        <w:rPr>
          <w:rFonts w:ascii="HG丸ｺﾞｼｯｸM-PRO" w:eastAsia="HG丸ｺﾞｼｯｸM-PRO" w:hAnsi="HG丸ｺﾞｼｯｸM-PRO" w:hint="eastAsia"/>
          <w:sz w:val="24"/>
        </w:rPr>
        <w:t>普通乗車券の割引率</w:t>
      </w:r>
    </w:p>
    <w:p w14:paraId="27E1497E" w14:textId="77777777" w:rsidR="001008FB" w:rsidRDefault="00006B59">
      <w:pPr>
        <w:ind w:leftChars="100" w:left="210"/>
        <w:rPr>
          <w:rFonts w:hAnsi="ＭＳ 明朝"/>
        </w:rPr>
      </w:pPr>
      <w:r w:rsidRPr="007C7465">
        <w:rPr>
          <w:rFonts w:ascii="HG丸ｺﾞｼｯｸM-PRO" w:eastAsia="HG丸ｺﾞｼｯｸM-PRO" w:hAnsi="HG丸ｺﾞｼｯｸM-PRO" w:hint="eastAsia"/>
        </w:rPr>
        <w:t>・身体障害者手帳の第１種または療育手帳を持っている人</w:t>
      </w:r>
      <w:r>
        <w:rPr>
          <w:rFonts w:hAnsi="ＭＳ 明朝" w:hint="eastAsia"/>
        </w:rPr>
        <w:t>…本人、介護者共に５割引</w:t>
      </w:r>
    </w:p>
    <w:p w14:paraId="08CD20B2" w14:textId="77777777" w:rsidR="001008FB" w:rsidRDefault="00006B59">
      <w:pPr>
        <w:ind w:left="210"/>
        <w:rPr>
          <w:rFonts w:hAnsi="ＭＳ 明朝"/>
        </w:rPr>
      </w:pPr>
      <w:r w:rsidRPr="007C7465">
        <w:rPr>
          <w:rFonts w:ascii="HG丸ｺﾞｼｯｸM-PRO" w:eastAsia="HG丸ｺﾞｼｯｸM-PRO" w:hAnsi="HG丸ｺﾞｼｯｸM-PRO" w:hint="eastAsia"/>
        </w:rPr>
        <w:t>・身体障害者手帳の第２種を持っている人</w:t>
      </w:r>
      <w:r>
        <w:rPr>
          <w:rFonts w:hAnsi="ＭＳ 明朝" w:hint="eastAsia"/>
        </w:rPr>
        <w:t>…本人のみ５割引</w:t>
      </w:r>
    </w:p>
    <w:p w14:paraId="406C0FCD" w14:textId="77777777" w:rsidR="001008FB" w:rsidRDefault="00006B59">
      <w:pPr>
        <w:ind w:leftChars="100" w:left="210" w:firstLineChars="50" w:firstLine="105"/>
        <w:outlineLvl w:val="0"/>
      </w:pPr>
      <w:r>
        <w:rPr>
          <w:rFonts w:hint="eastAsia"/>
        </w:rPr>
        <w:t>（小学生以下の身体障害児は介護者も５割引）</w:t>
      </w:r>
    </w:p>
    <w:p w14:paraId="0CA6FBB9" w14:textId="77777777" w:rsidR="001008FB" w:rsidRDefault="00006B59">
      <w:pPr>
        <w:ind w:leftChars="100" w:left="210" w:firstLineChars="50" w:firstLine="105"/>
        <w:outlineLvl w:val="0"/>
      </w:pPr>
      <w:r>
        <w:rPr>
          <w:rFonts w:hint="eastAsia"/>
        </w:rPr>
        <w:t xml:space="preserve">　※介護者についてはすべて１名を限度とします。</w:t>
      </w:r>
    </w:p>
    <w:p w14:paraId="7D13B049" w14:textId="77777777" w:rsidR="001008FB" w:rsidRDefault="00006B59">
      <w:pPr>
        <w:ind w:firstLineChars="100" w:firstLine="210"/>
        <w:rPr>
          <w:rFonts w:hAnsi="ＭＳ 明朝"/>
        </w:rPr>
      </w:pPr>
      <w:r w:rsidRPr="007C7465">
        <w:rPr>
          <w:rFonts w:ascii="HG丸ｺﾞｼｯｸM-PRO" w:eastAsia="HG丸ｺﾞｼｯｸM-PRO" w:hAnsi="HG丸ｺﾞｼｯｸM-PRO" w:hint="eastAsia"/>
        </w:rPr>
        <w:t>・精神障害者保健福祉手帳を持っている人</w:t>
      </w:r>
      <w:r>
        <w:rPr>
          <w:rFonts w:hAnsi="ＭＳ 明朝" w:hint="eastAsia"/>
        </w:rPr>
        <w:t>…本人のみ５割引</w:t>
      </w:r>
    </w:p>
    <w:p w14:paraId="775ED6AE" w14:textId="77777777" w:rsidR="001008FB" w:rsidRDefault="00006B59">
      <w:pPr>
        <w:ind w:leftChars="100" w:left="210" w:firstLineChars="49" w:firstLine="103"/>
        <w:outlineLvl w:val="0"/>
      </w:pPr>
      <w:r>
        <w:rPr>
          <w:rFonts w:hint="eastAsia"/>
        </w:rPr>
        <w:t>（１級または小学生以下の場合は、介護者も５割引）</w:t>
      </w:r>
    </w:p>
    <w:p w14:paraId="0C5EBC49" w14:textId="4FFA95A0" w:rsidR="001008FB" w:rsidRDefault="00DC52F9">
      <w:pPr>
        <w:ind w:firstLineChars="100" w:firstLine="210"/>
      </w:pPr>
      <w:r>
        <w:rPr>
          <w:rFonts w:hint="eastAsia"/>
        </w:rPr>
        <w:t>定期乗車券、回数乗車券については、鉄道会社の窓口</w:t>
      </w:r>
      <w:r w:rsidR="00793915">
        <w:rPr>
          <w:rFonts w:hint="eastAsia"/>
        </w:rPr>
        <w:t>又は係員にお問合</w:t>
      </w:r>
      <w:r w:rsidR="00006B59">
        <w:rPr>
          <w:rFonts w:hint="eastAsia"/>
        </w:rPr>
        <w:t>せください。</w:t>
      </w:r>
    </w:p>
    <w:p w14:paraId="296A05BA" w14:textId="77777777" w:rsidR="001008FB" w:rsidRDefault="00006B59">
      <w:pPr>
        <w:ind w:leftChars="100" w:left="4193" w:hangingChars="1900" w:hanging="3983"/>
      </w:pPr>
      <w:r>
        <w:rPr>
          <w:rFonts w:hint="eastAsia"/>
        </w:rPr>
        <w:t>※５割引運賃が最低運賃を下回る場合は、最低運賃が適用されます。</w:t>
      </w:r>
    </w:p>
    <w:p w14:paraId="636A75CD" w14:textId="77777777" w:rsidR="001008FB" w:rsidRDefault="001008FB"/>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685DFE61" w14:textId="77777777" w:rsidTr="007C7465">
        <w:trPr>
          <w:jc w:val="center"/>
        </w:trPr>
        <w:tc>
          <w:tcPr>
            <w:tcW w:w="9639" w:type="dxa"/>
            <w:shd w:val="clear" w:color="auto" w:fill="595959" w:themeFill="text1" w:themeFillTint="A6"/>
          </w:tcPr>
          <w:p w14:paraId="06363363" w14:textId="77777777"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バ　　ス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78F4CFE3" w14:textId="77777777" w:rsidR="001008FB" w:rsidRPr="005877F1" w:rsidRDefault="00006B59">
      <w:pPr>
        <w:rPr>
          <w:rFonts w:ascii="HG丸ｺﾞｼｯｸM-PRO" w:eastAsia="HG丸ｺﾞｼｯｸM-PRO" w:hAnsi="HG丸ｺﾞｼｯｸM-PRO"/>
          <w:sz w:val="24"/>
        </w:rPr>
      </w:pPr>
      <w:r>
        <w:rPr>
          <w:rFonts w:ascii="ＭＳ ゴシック" w:eastAsia="ＭＳ ゴシック" w:hAnsi="ＭＳ ゴシック" w:hint="eastAsia"/>
          <w:sz w:val="24"/>
        </w:rPr>
        <w:t>●</w:t>
      </w:r>
      <w:r w:rsidRPr="005877F1">
        <w:rPr>
          <w:rFonts w:ascii="HG丸ｺﾞｼｯｸM-PRO" w:eastAsia="HG丸ｺﾞｼｯｸM-PRO" w:hAnsi="HG丸ｺﾞｼｯｸM-PRO" w:hint="eastAsia"/>
          <w:sz w:val="24"/>
        </w:rPr>
        <w:t>普通乗車券の割引率</w:t>
      </w:r>
    </w:p>
    <w:p w14:paraId="62D832F2" w14:textId="77777777" w:rsidR="001008FB" w:rsidRDefault="00006B59" w:rsidP="00C4240D">
      <w:pPr>
        <w:ind w:firstLineChars="200" w:firstLine="419"/>
      </w:pPr>
      <w:r>
        <w:rPr>
          <w:rFonts w:hint="eastAsia"/>
        </w:rPr>
        <w:t>障害者割引が受けられます。割引対象・割引率・割引の方法は各社に事前に確認してください。</w:t>
      </w:r>
    </w:p>
    <w:p w14:paraId="1B2754F1" w14:textId="77777777" w:rsidR="001008FB" w:rsidRDefault="00006B59">
      <w:pPr>
        <w:ind w:firstLineChars="100" w:firstLine="210"/>
      </w:pPr>
      <w:r>
        <w:rPr>
          <w:rFonts w:hint="eastAsia"/>
        </w:rPr>
        <w:t>バス会社によって異なりますので、各社に事前に確認してください。</w:t>
      </w:r>
    </w:p>
    <w:p w14:paraId="4EF27206" w14:textId="7F0420AF" w:rsidR="001008FB" w:rsidRDefault="00FD64D3">
      <w:pPr>
        <w:ind w:firstLineChars="100" w:firstLine="210"/>
        <w:rPr>
          <w:strike/>
        </w:rPr>
      </w:pPr>
      <w:r>
        <w:rPr>
          <w:rFonts w:hint="eastAsia"/>
        </w:rPr>
        <w:t>定期乗車券についてはバス事業者の窓口</w:t>
      </w:r>
      <w:r w:rsidR="00793915">
        <w:rPr>
          <w:rFonts w:hint="eastAsia"/>
        </w:rPr>
        <w:t>又は係員にお問合</w:t>
      </w:r>
      <w:r w:rsidR="00006B59">
        <w:rPr>
          <w:rFonts w:hint="eastAsia"/>
        </w:rPr>
        <w:t>せください。</w:t>
      </w:r>
    </w:p>
    <w:p w14:paraId="460D2D2A" w14:textId="77777777" w:rsidR="001008FB" w:rsidRDefault="001008FB">
      <w:pPr>
        <w:ind w:firstLineChars="100" w:firstLine="210"/>
      </w:pPr>
    </w:p>
    <w:p w14:paraId="028A8E10" w14:textId="77777777" w:rsidR="001008FB" w:rsidRDefault="001008FB">
      <w:pPr>
        <w:spacing w:line="20" w:lineRule="exact"/>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65E71E37" w14:textId="77777777" w:rsidTr="007C7465">
        <w:trPr>
          <w:jc w:val="center"/>
        </w:trPr>
        <w:tc>
          <w:tcPr>
            <w:tcW w:w="9639" w:type="dxa"/>
            <w:shd w:val="clear" w:color="auto" w:fill="595959" w:themeFill="text1" w:themeFillTint="A6"/>
          </w:tcPr>
          <w:p w14:paraId="18789B36" w14:textId="77777777"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県内タクシー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p>
        </w:tc>
      </w:tr>
    </w:tbl>
    <w:p w14:paraId="6E7F0C47" w14:textId="77777777" w:rsidR="001008FB" w:rsidRDefault="00006B59">
      <w:pPr>
        <w:ind w:firstLineChars="100" w:firstLine="210"/>
      </w:pPr>
      <w:r w:rsidRPr="007C7465">
        <w:rPr>
          <w:rFonts w:ascii="HG丸ｺﾞｼｯｸM-PRO" w:eastAsia="HG丸ｺﾞｼｯｸM-PRO" w:hAnsi="HG丸ｺﾞｼｯｸM-PRO" w:hint="eastAsia"/>
        </w:rPr>
        <w:t>・身体障害者手帳または療育手帳を持っている人</w:t>
      </w:r>
      <w:r>
        <w:rPr>
          <w:rFonts w:hAnsi="ＭＳ 明朝" w:hint="eastAsia"/>
        </w:rPr>
        <w:t>…</w:t>
      </w:r>
      <w:r>
        <w:rPr>
          <w:rFonts w:hint="eastAsia"/>
        </w:rPr>
        <w:t>１割引（運賃）</w:t>
      </w:r>
    </w:p>
    <w:p w14:paraId="1B06FA01" w14:textId="77777777" w:rsidR="001008FB" w:rsidRDefault="00006B59">
      <w:pPr>
        <w:widowControl/>
        <w:jc w:val="left"/>
      </w:pPr>
      <w:r>
        <w:br w:type="page"/>
      </w: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3D9597B5" w14:textId="77777777" w:rsidTr="007C7465">
        <w:trPr>
          <w:jc w:val="center"/>
        </w:trPr>
        <w:tc>
          <w:tcPr>
            <w:tcW w:w="9639" w:type="dxa"/>
            <w:shd w:val="clear" w:color="auto" w:fill="595959" w:themeFill="text1" w:themeFillTint="A6"/>
          </w:tcPr>
          <w:p w14:paraId="75B1B5BA" w14:textId="77777777"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 xml:space="preserve">天竜浜名湖鉄道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2EE9CD67" w14:textId="77777777" w:rsidR="001008FB" w:rsidRPr="002E0526" w:rsidRDefault="00006B59">
      <w:pPr>
        <w:rPr>
          <w:rFonts w:ascii="HG丸ｺﾞｼｯｸM-PRO" w:eastAsia="HG丸ｺﾞｼｯｸM-PRO" w:hAnsi="HG丸ｺﾞｼｯｸM-PRO"/>
          <w:sz w:val="24"/>
        </w:rPr>
      </w:pPr>
      <w:r w:rsidRPr="002E0526">
        <w:rPr>
          <w:rFonts w:ascii="HG丸ｺﾞｼｯｸM-PRO" w:eastAsia="HG丸ｺﾞｼｯｸM-PRO" w:hAnsi="HG丸ｺﾞｼｯｸM-PRO" w:hint="eastAsia"/>
          <w:sz w:val="24"/>
        </w:rPr>
        <w:t>●普通乗車券の割引率</w:t>
      </w:r>
    </w:p>
    <w:p w14:paraId="5A79A94E" w14:textId="77777777" w:rsidR="001008FB" w:rsidRDefault="00006B59">
      <w:pPr>
        <w:ind w:leftChars="100" w:left="210"/>
        <w:rPr>
          <w:rFonts w:hAnsi="ＭＳ 明朝"/>
        </w:rPr>
      </w:pPr>
      <w:r w:rsidRPr="002E0526">
        <w:rPr>
          <w:rFonts w:ascii="HG丸ｺﾞｼｯｸM-PRO" w:eastAsia="HG丸ｺﾞｼｯｸM-PRO" w:hAnsi="HG丸ｺﾞｼｯｸM-PRO" w:hint="eastAsia"/>
        </w:rPr>
        <w:t>・身体障害者手帳の第１種または療育手帳Ａ（第１種）を持っている人</w:t>
      </w:r>
      <w:r>
        <w:rPr>
          <w:rFonts w:hAnsi="ＭＳ 明朝" w:hint="eastAsia"/>
        </w:rPr>
        <w:t>…本人、介護者共に５割引</w:t>
      </w:r>
    </w:p>
    <w:p w14:paraId="0860FAB8" w14:textId="77777777" w:rsidR="001008FB" w:rsidRDefault="00006B59">
      <w:pPr>
        <w:ind w:left="210"/>
      </w:pPr>
      <w:r w:rsidRPr="002E0526">
        <w:rPr>
          <w:rFonts w:ascii="HG丸ｺﾞｼｯｸM-PRO" w:eastAsia="HG丸ｺﾞｼｯｸM-PRO" w:hAnsi="HG丸ｺﾞｼｯｸM-PRO" w:hint="eastAsia"/>
        </w:rPr>
        <w:t>・身体障害者手帳の第２種または療育手帳Ｂ（第２種）を持っている人</w:t>
      </w:r>
      <w:r>
        <w:rPr>
          <w:rFonts w:hAnsi="ＭＳ 明朝" w:hint="eastAsia"/>
        </w:rPr>
        <w:t>…</w:t>
      </w:r>
      <w:r>
        <w:rPr>
          <w:rFonts w:hint="eastAsia"/>
        </w:rPr>
        <w:t>本人のみ５割引</w:t>
      </w:r>
    </w:p>
    <w:p w14:paraId="0B7F0F1B" w14:textId="77777777" w:rsidR="001008FB" w:rsidRDefault="00006B59">
      <w:pPr>
        <w:ind w:leftChars="100" w:left="210" w:firstLineChars="50" w:firstLine="105"/>
        <w:outlineLvl w:val="0"/>
      </w:pPr>
      <w:r>
        <w:rPr>
          <w:rFonts w:hint="eastAsia"/>
        </w:rPr>
        <w:t>（小学生以下の身体障害児は介護者も５割引）</w:t>
      </w:r>
    </w:p>
    <w:p w14:paraId="2473435F" w14:textId="77777777" w:rsidR="001008FB" w:rsidRDefault="00006B59">
      <w:pPr>
        <w:ind w:leftChars="100" w:left="210" w:firstLineChars="50" w:firstLine="105"/>
        <w:outlineLvl w:val="0"/>
      </w:pPr>
      <w:r>
        <w:rPr>
          <w:rFonts w:hint="eastAsia"/>
        </w:rPr>
        <w:t>※介護者についてはすべて１名を限度とする。</w:t>
      </w:r>
    </w:p>
    <w:p w14:paraId="74EC4EB4" w14:textId="77777777" w:rsidR="001008FB" w:rsidRDefault="00006B59">
      <w:pPr>
        <w:ind w:firstLineChars="100" w:firstLine="210"/>
      </w:pPr>
      <w:r w:rsidRPr="002E0526">
        <w:rPr>
          <w:rFonts w:ascii="HG丸ｺﾞｼｯｸM-PRO" w:eastAsia="HG丸ｺﾞｼｯｸM-PRO" w:hAnsi="HG丸ｺﾞｼｯｸM-PRO" w:hint="eastAsia"/>
        </w:rPr>
        <w:t>・精神障害者保健福祉手帳を持っている人</w:t>
      </w:r>
      <w:r>
        <w:rPr>
          <w:rFonts w:hint="eastAsia"/>
        </w:rPr>
        <w:t>…本人のみ５割引</w:t>
      </w:r>
    </w:p>
    <w:p w14:paraId="28943C43" w14:textId="77777777" w:rsidR="001008FB" w:rsidRDefault="00006B59">
      <w:pPr>
        <w:ind w:leftChars="100" w:left="210" w:firstLineChars="49" w:firstLine="103"/>
        <w:outlineLvl w:val="0"/>
      </w:pPr>
      <w:r>
        <w:rPr>
          <w:rFonts w:hint="eastAsia"/>
        </w:rPr>
        <w:t>（１級または小学生以下の場合は、介護者も５割引）</w:t>
      </w:r>
    </w:p>
    <w:p w14:paraId="59D8AD55" w14:textId="0F4F9AA5" w:rsidR="001008FB" w:rsidRDefault="00370C5A">
      <w:pPr>
        <w:ind w:firstLineChars="100" w:firstLine="210"/>
      </w:pPr>
      <w:r>
        <w:rPr>
          <w:rFonts w:hint="eastAsia"/>
        </w:rPr>
        <w:t>定期乗車券、回数乗車券については、鉄道会社の窓口</w:t>
      </w:r>
      <w:r w:rsidR="00793915">
        <w:rPr>
          <w:rFonts w:hint="eastAsia"/>
        </w:rPr>
        <w:t>又は係員にお問合</w:t>
      </w:r>
      <w:r w:rsidR="00006B59">
        <w:rPr>
          <w:rFonts w:hint="eastAsia"/>
        </w:rPr>
        <w:t>せください。</w:t>
      </w:r>
    </w:p>
    <w:p w14:paraId="687E6B4C" w14:textId="77777777" w:rsidR="001008FB" w:rsidRDefault="00006B59">
      <w:pPr>
        <w:ind w:firstLineChars="100" w:firstLine="210"/>
      </w:pPr>
      <w:r>
        <w:rPr>
          <w:rFonts w:hint="eastAsia"/>
        </w:rPr>
        <w:t>※５割引運賃が最低運賃を下回る場合は、最低運賃が適用されます。</w:t>
      </w:r>
    </w:p>
    <w:p w14:paraId="54E71F25" w14:textId="77777777" w:rsidR="001008FB" w:rsidRDefault="001008FB"/>
    <w:p w14:paraId="41A2B4CB" w14:textId="095F17B2" w:rsidR="001008FB" w:rsidRPr="002E0526" w:rsidRDefault="00C406C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●問合</w:t>
      </w:r>
      <w:r w:rsidR="00006B59" w:rsidRPr="002E0526">
        <w:rPr>
          <w:rFonts w:ascii="HG丸ｺﾞｼｯｸM-PRO" w:eastAsia="HG丸ｺﾞｼｯｸM-PRO" w:hAnsi="HG丸ｺﾞｼｯｸM-PRO" w:hint="eastAsia"/>
          <w:sz w:val="24"/>
        </w:rPr>
        <w:t>せ先</w:t>
      </w:r>
    </w:p>
    <w:p w14:paraId="19FEAE3C" w14:textId="35920B9C" w:rsidR="001008FB" w:rsidRDefault="00791455" w:rsidP="002E0526">
      <w:pPr>
        <w:ind w:firstLineChars="200" w:firstLine="419"/>
        <w:rPr>
          <w:rFonts w:hAnsi="ＭＳ 明朝"/>
          <w:szCs w:val="21"/>
        </w:rPr>
      </w:pPr>
      <w:r>
        <w:rPr>
          <w:rFonts w:ascii="HG丸ｺﾞｼｯｸM-PRO" w:eastAsia="HG丸ｺﾞｼｯｸM-PRO" w:hAnsi="HG丸ｺﾞｼｯｸM-PRO" w:hint="eastAsia"/>
          <w:szCs w:val="21"/>
        </w:rPr>
        <w:t xml:space="preserve">天竜浜名湖鉄道株式会社　</w:t>
      </w:r>
      <w:r w:rsidR="00006B59" w:rsidRPr="002E0526">
        <w:rPr>
          <w:rFonts w:ascii="HG丸ｺﾞｼｯｸM-PRO" w:eastAsia="HG丸ｺﾞｼｯｸM-PRO" w:hAnsi="HG丸ｺﾞｼｯｸM-PRO" w:hint="eastAsia"/>
          <w:szCs w:val="21"/>
        </w:rPr>
        <w:t xml:space="preserve">営業課　</w:t>
      </w:r>
      <w:r w:rsidR="00006B59" w:rsidRPr="002E0526">
        <w:rPr>
          <w:rFonts w:ascii="HG丸ｺﾞｼｯｸM-PRO" w:eastAsia="HG丸ｺﾞｼｯｸM-PRO" w:hAnsi="HG丸ｺﾞｼｯｸM-PRO" w:cs="ＭＳ 明朝" w:hint="eastAsia"/>
          <w:szCs w:val="21"/>
        </w:rPr>
        <w:t>☎</w:t>
      </w:r>
      <w:r w:rsidR="00006B59" w:rsidRPr="002E0526">
        <w:rPr>
          <w:rFonts w:ascii="HG丸ｺﾞｼｯｸM-PRO" w:eastAsia="HG丸ｺﾞｼｯｸM-PRO" w:hAnsi="HG丸ｺﾞｼｯｸM-PRO" w:hint="eastAsia"/>
          <w:szCs w:val="21"/>
        </w:rPr>
        <w:t>９２５－２２７６</w:t>
      </w:r>
    </w:p>
    <w:p w14:paraId="5A6EE925" w14:textId="77777777" w:rsidR="001008FB" w:rsidRDefault="001008FB"/>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67C12819" w14:textId="77777777" w:rsidTr="007C7465">
        <w:trPr>
          <w:jc w:val="center"/>
        </w:trPr>
        <w:tc>
          <w:tcPr>
            <w:tcW w:w="9639" w:type="dxa"/>
            <w:shd w:val="clear" w:color="auto" w:fill="595959" w:themeFill="text1" w:themeFillTint="A6"/>
          </w:tcPr>
          <w:p w14:paraId="6BF316DE" w14:textId="25D5B28A"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航路・フェリー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sidR="00442319">
              <w:rPr>
                <w:rFonts w:ascii="HG丸ｺﾞｼｯｸM-PRO" w:eastAsia="HG丸ｺﾞｼｯｸM-PRO" w:hAnsi="ＭＳ ゴシック" w:hint="eastAsia"/>
                <w:b/>
                <w:color w:val="FFFFFF"/>
                <w:sz w:val="24"/>
              </w:rPr>
              <w:t xml:space="preserve">  </w:t>
            </w:r>
            <w:r w:rsidR="00442319" w:rsidRPr="009239CE">
              <w:rPr>
                <w:rFonts w:ascii="HG丸ｺﾞｼｯｸM-PRO" w:eastAsia="HG丸ｺﾞｼｯｸM-PRO" w:hAnsi="ＭＳ ゴシック" w:hint="eastAsia"/>
                <w:b/>
                <w:color w:val="FFFFFF" w:themeColor="background1"/>
                <w:sz w:val="24"/>
              </w:rPr>
              <w:fldChar w:fldCharType="begin"/>
            </w:r>
            <w:r w:rsidR="00442319" w:rsidRPr="009239CE">
              <w:rPr>
                <w:rFonts w:ascii="HG丸ｺﾞｼｯｸM-PRO" w:eastAsia="HG丸ｺﾞｼｯｸM-PRO" w:hAnsi="ＭＳ ゴシック" w:hint="eastAsia"/>
                <w:b/>
                <w:color w:val="FFFFFF" w:themeColor="background1"/>
                <w:sz w:val="24"/>
              </w:rPr>
              <w:instrText xml:space="preserve"> EQ \X(精)</w:instrText>
            </w:r>
            <w:r w:rsidR="00442319" w:rsidRPr="009239CE">
              <w:rPr>
                <w:rFonts w:ascii="HG丸ｺﾞｼｯｸM-PRO" w:eastAsia="HG丸ｺﾞｼｯｸM-PRO" w:hAnsi="ＭＳ ゴシック" w:hint="eastAsia"/>
                <w:b/>
                <w:color w:val="FFFFFF" w:themeColor="background1"/>
                <w:sz w:val="24"/>
              </w:rPr>
              <w:fldChar w:fldCharType="end"/>
            </w:r>
          </w:p>
        </w:tc>
      </w:tr>
    </w:tbl>
    <w:p w14:paraId="782C452F" w14:textId="77777777" w:rsidR="001008FB" w:rsidRDefault="00006B59">
      <w:pPr>
        <w:ind w:firstLineChars="100" w:firstLine="210"/>
      </w:pPr>
      <w:r>
        <w:rPr>
          <w:rFonts w:hint="eastAsia"/>
        </w:rPr>
        <w:t>ほとんどの航路・フェリーで障害者割引が受けられます。割引対象・割引率・割引の方法は各社に</w:t>
      </w:r>
      <w:r w:rsidR="002E0526">
        <w:rPr>
          <w:rFonts w:hint="eastAsia"/>
        </w:rPr>
        <w:t xml:space="preserve">　　</w:t>
      </w:r>
      <w:r>
        <w:rPr>
          <w:rFonts w:hint="eastAsia"/>
        </w:rPr>
        <w:t>事前に確認してください。なお、割引対象でない航路もあります。</w:t>
      </w:r>
    </w:p>
    <w:p w14:paraId="556710D0" w14:textId="77777777" w:rsidR="001008FB" w:rsidRDefault="001008FB">
      <w:pPr>
        <w:rPr>
          <w:rFonts w:ascii="ＭＳ ゴシック" w:eastAsia="ＭＳ ゴシック" w:hAnsi="ＭＳ ゴシック"/>
        </w:rPr>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1793A218" w14:textId="77777777" w:rsidTr="007C7465">
        <w:trPr>
          <w:jc w:val="center"/>
        </w:trPr>
        <w:tc>
          <w:tcPr>
            <w:tcW w:w="9639" w:type="dxa"/>
            <w:shd w:val="clear" w:color="auto" w:fill="595959" w:themeFill="text1" w:themeFillTint="A6"/>
          </w:tcPr>
          <w:p w14:paraId="6DFCD566" w14:textId="77777777" w:rsidR="001008FB" w:rsidRDefault="00006B59">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国内航空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15BE25E6" w14:textId="29E399E5" w:rsidR="001008FB" w:rsidRDefault="00006B59">
      <w:pPr>
        <w:ind w:firstLineChars="100" w:firstLine="210"/>
      </w:pPr>
      <w:r>
        <w:rPr>
          <w:rFonts w:hint="eastAsia"/>
        </w:rPr>
        <w:t>１２歳以上で手帳の交付を受けている人が国内航空を利用する際、本人、介護者</w:t>
      </w:r>
      <w:r w:rsidR="008F0AC9">
        <w:rPr>
          <w:rFonts w:hint="eastAsia"/>
        </w:rPr>
        <w:t>（おひとり様まで）</w:t>
      </w:r>
      <w:r>
        <w:rPr>
          <w:rFonts w:hint="eastAsia"/>
        </w:rPr>
        <w:t>共に運賃が割引される場合があります。割引対象・割引率・割引の方法は、航空会社や路線によって</w:t>
      </w:r>
      <w:r w:rsidR="002E0526">
        <w:rPr>
          <w:rFonts w:hint="eastAsia"/>
        </w:rPr>
        <w:t xml:space="preserve">　　　　</w:t>
      </w:r>
      <w:r>
        <w:rPr>
          <w:rFonts w:hint="eastAsia"/>
        </w:rPr>
        <w:t>異なりますので、各社に事前に確認してください。</w:t>
      </w:r>
    </w:p>
    <w:p w14:paraId="4AD4245A" w14:textId="1ECA8A25" w:rsidR="001008FB" w:rsidRDefault="00B84285" w:rsidP="00B84285">
      <w:pPr>
        <w:widowControl/>
        <w:jc w:val="left"/>
      </w:pPr>
      <w:r>
        <w:br w:type="page"/>
      </w:r>
    </w:p>
    <w:tbl>
      <w:tblPr>
        <w:tblW w:w="8388" w:type="dxa"/>
        <w:tblInd w:w="1276" w:type="dxa"/>
        <w:shd w:val="clear" w:color="auto" w:fill="808080"/>
        <w:tblLayout w:type="fixed"/>
        <w:tblCellMar>
          <w:left w:w="0" w:type="dxa"/>
          <w:right w:w="0" w:type="dxa"/>
        </w:tblCellMar>
        <w:tblLook w:val="01E0" w:firstRow="1" w:lastRow="1" w:firstColumn="1" w:lastColumn="1" w:noHBand="0" w:noVBand="0"/>
      </w:tblPr>
      <w:tblGrid>
        <w:gridCol w:w="8388"/>
      </w:tblGrid>
      <w:tr w:rsidR="001008FB" w14:paraId="187DF13A" w14:textId="77777777" w:rsidTr="00384705">
        <w:trPr>
          <w:trHeight w:val="510"/>
        </w:trPr>
        <w:tc>
          <w:tcPr>
            <w:tcW w:w="8388" w:type="dxa"/>
            <w:shd w:val="clear" w:color="auto" w:fill="595959" w:themeFill="text1" w:themeFillTint="A6"/>
          </w:tcPr>
          <w:p w14:paraId="47837074" w14:textId="0D654838" w:rsidR="001008FB" w:rsidRDefault="00006B59" w:rsidP="00384705">
            <w:pPr>
              <w:tabs>
                <w:tab w:val="right" w:pos="9639"/>
              </w:tabs>
              <w:spacing w:after="60" w:line="0" w:lineRule="atLeast"/>
              <w:ind w:leftChars="-136" w:left="-285" w:firstLineChars="269" w:firstLine="564"/>
              <w:textAlignment w:val="center"/>
              <w:rPr>
                <w:rFonts w:ascii="HG丸ｺﾞｼｯｸM-PRO" w:eastAsia="HG丸ｺﾞｼｯｸM-PRO"/>
                <w:b/>
                <w:color w:val="FFFFFF"/>
                <w:sz w:val="24"/>
              </w:rPr>
            </w:pPr>
            <w:r>
              <w:lastRenderedPageBreak/>
              <w:br w:type="page"/>
            </w:r>
            <w:r>
              <w:rPr>
                <w:color w:val="FF0000"/>
                <w:highlight w:val="yellow"/>
              </w:rPr>
              <w:br w:type="page"/>
            </w:r>
            <w:r>
              <w:br w:type="page"/>
            </w:r>
            <w:r>
              <w:rPr>
                <w:rFonts w:ascii="HG丸ｺﾞｼｯｸM-PRO" w:eastAsia="HG丸ｺﾞｼｯｸM-PRO" w:hint="eastAsia"/>
                <w:b/>
                <w:color w:val="FFFFFF"/>
                <w:sz w:val="24"/>
              </w:rPr>
              <w:t xml:space="preserve">有料道路料金の割引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p>
        </w:tc>
      </w:tr>
    </w:tbl>
    <w:p w14:paraId="251956BC" w14:textId="546D28F9" w:rsidR="00800050" w:rsidRDefault="00B84285" w:rsidP="00FC268C">
      <w:pPr>
        <w:spacing w:beforeLines="30" w:before="108" w:line="260" w:lineRule="exact"/>
        <w:ind w:leftChars="650" w:left="1363" w:firstLineChars="100" w:firstLine="210"/>
      </w:pPr>
      <w:r w:rsidRPr="00084BE3">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57299A46" wp14:editId="217E9803">
                <wp:simplePos x="0" y="0"/>
                <wp:positionH relativeFrom="page">
                  <wp:posOffset>-1358900</wp:posOffset>
                </wp:positionH>
                <wp:positionV relativeFrom="page">
                  <wp:posOffset>321310</wp:posOffset>
                </wp:positionV>
                <wp:extent cx="1043940" cy="1043940"/>
                <wp:effectExtent l="0" t="0" r="22860" b="2286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1043940"/>
                        </a:xfrm>
                        <a:prstGeom prst="rect">
                          <a:avLst/>
                        </a:prstGeom>
                        <a:solidFill>
                          <a:srgbClr val="FFFFFF"/>
                        </a:solidFill>
                        <a:ln w="0">
                          <a:solidFill>
                            <a:srgbClr val="FFFFFF"/>
                          </a:solidFill>
                          <a:miter lim="800000"/>
                          <a:headEnd/>
                          <a:tailEnd/>
                        </a:ln>
                      </wps:spPr>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DCBA" id="正方形/長方形 1" o:spid="_x0000_s1026" style="position:absolute;left:0;text-align:left;margin-left:-107pt;margin-top:25.3pt;width:82.2pt;height:8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" strokecolor="white" strokeweight="0">
                <v:textbox inset="2mm,2mm,2mm,2mm"/>
                <w10:wrap anchorx="page" anchory="page"/>
              </v:rect>
            </w:pict>
          </mc:Fallback>
        </mc:AlternateContent>
      </w:r>
      <w:r w:rsidR="00800050">
        <w:rPr>
          <w:rFonts w:hint="eastAsia"/>
        </w:rPr>
        <w:t>「身体障がい者の人が自ら運転する場合」または「重度の身体障がい者の人もしくは重度の知的障がい者の人が同乗し、障がい者本人以外の人が運転する場合」</w:t>
      </w:r>
      <w:r w:rsidR="008321E8">
        <w:rPr>
          <w:rFonts w:hint="eastAsia"/>
        </w:rPr>
        <w:t>で日常生活活動における通勤、通学、通</w:t>
      </w:r>
      <w:r w:rsidR="00800050">
        <w:rPr>
          <w:rFonts w:hint="eastAsia"/>
        </w:rPr>
        <w:t>院等に適用されます。</w:t>
      </w:r>
    </w:p>
    <w:p w14:paraId="329C04CE" w14:textId="0DD594AF" w:rsidR="001008FB" w:rsidRPr="00800050" w:rsidRDefault="00800050" w:rsidP="00FC268C">
      <w:pPr>
        <w:spacing w:line="260" w:lineRule="exact"/>
        <w:ind w:leftChars="650" w:left="1363" w:firstLineChars="100" w:firstLine="210"/>
      </w:pPr>
      <w:r>
        <w:rPr>
          <w:rFonts w:hint="eastAsia"/>
        </w:rPr>
        <w:t>本人または本人の親族等所有の登録された自家用車もしくは自家用車を持っていない人が、レンタカーやタクシー等を利用する場合など事前登録していない自動車でも、事前申請により適用されます。</w:t>
      </w:r>
    </w:p>
    <w:p w14:paraId="2671184C" w14:textId="47C3F79F" w:rsidR="001008FB" w:rsidRPr="00084BE3" w:rsidRDefault="00006B59" w:rsidP="00B84285">
      <w:pPr>
        <w:spacing w:line="260" w:lineRule="exact"/>
        <w:ind w:leftChars="100" w:left="210"/>
      </w:pPr>
      <w:r>
        <w:rPr>
          <w:noProof/>
        </w:rPr>
        <w:drawing>
          <wp:anchor distT="0" distB="0" distL="114300" distR="114300" simplePos="0" relativeHeight="251656192" behindDoc="0" locked="0" layoutInCell="1" allowOverlap="1" wp14:anchorId="441353AC" wp14:editId="7A2F51F9">
            <wp:simplePos x="0" y="0"/>
            <wp:positionH relativeFrom="column">
              <wp:posOffset>7190105</wp:posOffset>
            </wp:positionH>
            <wp:positionV relativeFrom="paragraph">
              <wp:posOffset>10657205</wp:posOffset>
            </wp:positionV>
            <wp:extent cx="715010" cy="715010"/>
            <wp:effectExtent l="0" t="0" r="0" b="0"/>
            <wp:wrapNone/>
            <wp:docPr id="43" name="図 43" descr="007_公共料金の割引等_00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07_公共料金の割引等_003M-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sidR="00800050">
        <w:rPr>
          <w:rFonts w:hint="eastAsia"/>
        </w:rPr>
        <w:t>対象車種：事前登録された自動車、事前登録されていない自動車（親族や知人の所有する自動車、</w:t>
      </w:r>
      <w:r w:rsidR="00800050" w:rsidRPr="002A3128">
        <w:rPr>
          <w:rFonts w:hint="eastAsia"/>
          <w:spacing w:val="-2"/>
        </w:rPr>
        <w:t>レンタカー、車検時の代車、タクシー（要介護者のみ）など）</w:t>
      </w:r>
      <w:r w:rsidR="00800050" w:rsidRPr="002A3128">
        <w:rPr>
          <w:noProof/>
          <w:spacing w:val="-2"/>
        </w:rPr>
        <w:drawing>
          <wp:anchor distT="0" distB="0" distL="114300" distR="114300" simplePos="0" relativeHeight="251661312" behindDoc="0" locked="0" layoutInCell="1" allowOverlap="1" wp14:anchorId="5BE8EBC7" wp14:editId="22B44E5F">
            <wp:simplePos x="0" y="0"/>
            <wp:positionH relativeFrom="column">
              <wp:posOffset>7190105</wp:posOffset>
            </wp:positionH>
            <wp:positionV relativeFrom="paragraph">
              <wp:posOffset>10657205</wp:posOffset>
            </wp:positionV>
            <wp:extent cx="715010" cy="715010"/>
            <wp:effectExtent l="0" t="0" r="0" b="0"/>
            <wp:wrapNone/>
            <wp:docPr id="1" name="図 1" descr="007_公共料金の割引等_00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07_公共料金の割引等_003M-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050" w:rsidRPr="002A3128">
        <w:rPr>
          <w:rFonts w:hint="eastAsia"/>
          <w:spacing w:val="-2"/>
        </w:rPr>
        <w:t>ただし、業務利用等自動車は対象外です。</w:t>
      </w:r>
    </w:p>
    <w:p w14:paraId="5BBDDDB2" w14:textId="77777777" w:rsidR="001008FB" w:rsidRPr="00084BE3" w:rsidRDefault="00006B59" w:rsidP="00B84285">
      <w:pPr>
        <w:spacing w:line="260" w:lineRule="exact"/>
        <w:ind w:leftChars="100" w:left="210"/>
      </w:pPr>
      <w:r w:rsidRPr="00084BE3">
        <w:rPr>
          <w:rFonts w:hint="eastAsia"/>
        </w:rPr>
        <w:t>※割引有効期限がありますので更新申請が必要です。手続きは、有効期限の２か月前からできます。</w:t>
      </w:r>
    </w:p>
    <w:p w14:paraId="1DEED773" w14:textId="77777777" w:rsidR="001008FB" w:rsidRPr="00084BE3" w:rsidRDefault="00006B59" w:rsidP="00B84285">
      <w:pPr>
        <w:spacing w:line="260" w:lineRule="exact"/>
        <w:ind w:leftChars="100" w:left="210" w:firstLineChars="200" w:firstLine="419"/>
      </w:pPr>
      <w:r w:rsidRPr="00084BE3">
        <w:rPr>
          <w:rFonts w:hint="eastAsia"/>
        </w:rPr>
        <w:t>・新規申請の場合…申請後２回目の誕生日まで</w:t>
      </w:r>
    </w:p>
    <w:p w14:paraId="6ECC0BD3" w14:textId="77777777" w:rsidR="001008FB" w:rsidRPr="00084BE3" w:rsidRDefault="00006B59" w:rsidP="00B84285">
      <w:pPr>
        <w:spacing w:line="260" w:lineRule="exact"/>
        <w:ind w:leftChars="100" w:left="210" w:firstLineChars="200" w:firstLine="419"/>
      </w:pPr>
      <w:r w:rsidRPr="00084BE3">
        <w:rPr>
          <w:rFonts w:hint="eastAsia"/>
        </w:rPr>
        <w:t>・更新申請の場合…申請後３回目の誕生日まで</w:t>
      </w:r>
    </w:p>
    <w:p w14:paraId="24EE8E92" w14:textId="77777777" w:rsidR="001008FB" w:rsidRDefault="00006B59" w:rsidP="00B84285">
      <w:pPr>
        <w:spacing w:line="260" w:lineRule="exact"/>
        <w:ind w:leftChars="200" w:left="419"/>
      </w:pPr>
      <w:r>
        <w:rPr>
          <w:rFonts w:hint="eastAsia"/>
        </w:rPr>
        <w:t>〈対象道路〉高速道路株式会社等の管理する有料道路－全都道府県５割引</w:t>
      </w:r>
    </w:p>
    <w:p w14:paraId="6EE046AF" w14:textId="0ED8D5DC" w:rsidR="001008FB" w:rsidRPr="00084BE3" w:rsidRDefault="00006B59">
      <w:pPr>
        <w:rPr>
          <w:rFonts w:ascii="HG丸ｺﾞｼｯｸM-PRO" w:eastAsia="HG丸ｺﾞｼｯｸM-PRO" w:hAnsi="HG丸ｺﾞｼｯｸM-PRO"/>
          <w:sz w:val="24"/>
        </w:rPr>
      </w:pPr>
      <w:r w:rsidRPr="00084BE3">
        <w:rPr>
          <w:rFonts w:ascii="HG丸ｺﾞｼｯｸM-PRO" w:eastAsia="HG丸ｺﾞｼｯｸM-PRO" w:hAnsi="HG丸ｺﾞｼｯｸM-PRO" w:hint="eastAsia"/>
          <w:sz w:val="24"/>
        </w:rPr>
        <w:t>●対象者</w:t>
      </w:r>
    </w:p>
    <w:p w14:paraId="2D04AB00" w14:textId="77777777" w:rsidR="00301839" w:rsidRDefault="00006B59" w:rsidP="000B6677">
      <w:pPr>
        <w:spacing w:line="280" w:lineRule="exact"/>
        <w:ind w:leftChars="100" w:left="6080" w:hangingChars="2800" w:hanging="5870"/>
      </w:pPr>
      <w:r w:rsidRPr="00301839">
        <w:rPr>
          <w:rFonts w:ascii="HG丸ｺﾞｼｯｸM-PRO" w:eastAsia="HG丸ｺﾞｼｯｸM-PRO" w:hAnsi="HG丸ｺﾞｼｯｸM-PRO" w:hint="eastAsia"/>
        </w:rPr>
        <w:t>・身体障害者手帳の第１種または療育手帳Ａを持っている人</w:t>
      </w:r>
    </w:p>
    <w:p w14:paraId="2720E98E" w14:textId="77777777" w:rsidR="001008FB" w:rsidRDefault="00006B59" w:rsidP="000B6677">
      <w:pPr>
        <w:spacing w:line="280" w:lineRule="exact"/>
        <w:ind w:leftChars="300" w:left="6080" w:hangingChars="2600" w:hanging="5451"/>
      </w:pPr>
      <w:r>
        <w:rPr>
          <w:rFonts w:hint="eastAsia"/>
        </w:rPr>
        <w:t>本人</w:t>
      </w:r>
      <w:r w:rsidR="00301839">
        <w:rPr>
          <w:rFonts w:hint="eastAsia"/>
        </w:rPr>
        <w:t>が運転する場合、または</w:t>
      </w:r>
      <w:r>
        <w:rPr>
          <w:rFonts w:hint="eastAsia"/>
        </w:rPr>
        <w:t>介護者が</w:t>
      </w:r>
      <w:r w:rsidR="00301839">
        <w:rPr>
          <w:rFonts w:hint="eastAsia"/>
        </w:rPr>
        <w:t>本人を乗せて</w:t>
      </w:r>
      <w:r>
        <w:rPr>
          <w:rFonts w:hint="eastAsia"/>
        </w:rPr>
        <w:t>運転する場合に割引の対象</w:t>
      </w:r>
    </w:p>
    <w:p w14:paraId="34ACBC29" w14:textId="77777777" w:rsidR="00301839" w:rsidRDefault="00006B59" w:rsidP="000B6677">
      <w:pPr>
        <w:spacing w:line="280" w:lineRule="exact"/>
        <w:ind w:leftChars="100" w:left="210"/>
      </w:pPr>
      <w:r w:rsidRPr="00301839">
        <w:rPr>
          <w:rFonts w:ascii="HG丸ｺﾞｼｯｸM-PRO" w:eastAsia="HG丸ｺﾞｼｯｸM-PRO" w:hAnsi="HG丸ｺﾞｼｯｸM-PRO" w:hint="eastAsia"/>
        </w:rPr>
        <w:t>・身体障害者手帳の第２種を持っている人</w:t>
      </w:r>
    </w:p>
    <w:p w14:paraId="61BB46FC" w14:textId="77777777" w:rsidR="001008FB" w:rsidRDefault="00006B59" w:rsidP="000B6677">
      <w:pPr>
        <w:spacing w:line="280" w:lineRule="exact"/>
        <w:ind w:leftChars="100" w:left="210" w:firstLineChars="200" w:firstLine="419"/>
      </w:pPr>
      <w:r>
        <w:rPr>
          <w:rFonts w:hint="eastAsia"/>
        </w:rPr>
        <w:t>本人が運転する場合のみ割引の対象</w:t>
      </w:r>
    </w:p>
    <w:p w14:paraId="689F266F" w14:textId="77777777" w:rsidR="001008FB" w:rsidRPr="00084BE3" w:rsidRDefault="00006B59">
      <w:pPr>
        <w:rPr>
          <w:rFonts w:ascii="HG丸ｺﾞｼｯｸM-PRO" w:eastAsia="HG丸ｺﾞｼｯｸM-PRO" w:hAnsi="HG丸ｺﾞｼｯｸM-PRO"/>
          <w:sz w:val="24"/>
        </w:rPr>
      </w:pPr>
      <w:r w:rsidRPr="00084BE3">
        <w:rPr>
          <w:rFonts w:ascii="HG丸ｺﾞｼｯｸM-PRO" w:eastAsia="HG丸ｺﾞｼｯｸM-PRO" w:hAnsi="HG丸ｺﾞｼｯｸM-PRO" w:hint="eastAsia"/>
          <w:sz w:val="24"/>
        </w:rPr>
        <w:t>●窓口</w:t>
      </w:r>
    </w:p>
    <w:p w14:paraId="3C9257F3" w14:textId="7612BAB2" w:rsidR="001008FB" w:rsidRPr="00084BE3" w:rsidRDefault="00006B59" w:rsidP="00301839">
      <w:pPr>
        <w:ind w:leftChars="100" w:left="210" w:firstLineChars="35" w:firstLine="73"/>
        <w:rPr>
          <w:rFonts w:ascii="HG丸ｺﾞｼｯｸM-PRO" w:eastAsia="HG丸ｺﾞｼｯｸM-PRO" w:hAnsi="HG丸ｺﾞｼｯｸM-PRO"/>
        </w:rPr>
      </w:pPr>
      <w:r w:rsidRPr="00084BE3">
        <w:rPr>
          <w:rFonts w:ascii="HG丸ｺﾞｼｯｸM-PRO" w:eastAsia="HG丸ｺﾞｼｯｸM-PRO" w:hAnsi="HG丸ｺﾞｼｯｸM-PRO" w:hint="eastAsia"/>
        </w:rPr>
        <w:t>各</w:t>
      </w:r>
      <w:r w:rsidR="00785B39">
        <w:rPr>
          <w:rFonts w:ascii="HG丸ｺﾞｼｯｸM-PRO" w:eastAsia="HG丸ｺﾞｼｯｸM-PRO" w:hAnsi="HG丸ｺﾞｼｯｸM-PRO" w:hint="eastAsia"/>
        </w:rPr>
        <w:t>福祉事業所</w:t>
      </w:r>
      <w:r w:rsidRPr="00084BE3">
        <w:rPr>
          <w:rFonts w:ascii="HG丸ｺﾞｼｯｸM-PRO" w:eastAsia="HG丸ｺﾞｼｯｸM-PRO" w:hAnsi="HG丸ｺﾞｼｯｸM-PRO" w:hint="eastAsia"/>
        </w:rPr>
        <w:t>社会福祉課</w:t>
      </w:r>
      <w:r w:rsidR="00084BE3">
        <w:rPr>
          <w:rFonts w:ascii="HG丸ｺﾞｼｯｸM-PRO" w:eastAsia="HG丸ｺﾞｼｯｸM-PRO" w:hAnsi="HG丸ｺﾞｼｯｸM-PRO" w:hint="eastAsia"/>
        </w:rPr>
        <w:t>（裏表紙に記載）</w:t>
      </w:r>
    </w:p>
    <w:p w14:paraId="5544E722" w14:textId="77777777" w:rsidR="001008FB" w:rsidRPr="00B41C9F" w:rsidRDefault="00006B59">
      <w:pPr>
        <w:ind w:leftChars="100" w:left="210" w:firstLineChars="100" w:firstLine="210"/>
        <w:rPr>
          <w:rFonts w:ascii="HG丸ｺﾞｼｯｸM-PRO" w:eastAsia="HG丸ｺﾞｼｯｸM-PRO" w:hAnsi="HG丸ｺﾞｼｯｸM-PRO"/>
        </w:rPr>
      </w:pPr>
      <w:r w:rsidRPr="00B41C9F">
        <w:rPr>
          <w:rFonts w:ascii="HG丸ｺﾞｼｯｸM-PRO" w:eastAsia="HG丸ｺﾞｼｯｸM-PRO" w:hAnsi="HG丸ｺﾞｼｯｸM-PRO" w:hint="eastAsia"/>
        </w:rPr>
        <w:t>持参するもの</w:t>
      </w:r>
    </w:p>
    <w:p w14:paraId="53A911BE" w14:textId="5EA542C9" w:rsidR="00800050" w:rsidRDefault="002650E3" w:rsidP="002650E3">
      <w:pPr>
        <w:spacing w:line="280" w:lineRule="exact"/>
        <w:ind w:firstLineChars="350" w:firstLine="734"/>
      </w:pPr>
      <w:r w:rsidRPr="002650E3">
        <w:rPr>
          <w:rFonts w:hAnsi="ＭＳ 明朝" w:cs="ＭＳ 明朝" w:hint="eastAsia"/>
        </w:rPr>
        <w:t>①</w:t>
      </w:r>
      <w:r w:rsidR="00006B59">
        <w:rPr>
          <w:rFonts w:hint="eastAsia"/>
        </w:rPr>
        <w:t>身体障害者（療育）手帳　②車検証</w:t>
      </w:r>
      <w:r w:rsidR="00800050">
        <w:rPr>
          <w:rFonts w:hint="eastAsia"/>
        </w:rPr>
        <w:t>（自動車登録またはＥＴＣカードをご利用する場合）</w:t>
      </w:r>
    </w:p>
    <w:p w14:paraId="4F63E5BB" w14:textId="181A7992" w:rsidR="001008FB" w:rsidRDefault="00006B59" w:rsidP="00800050">
      <w:pPr>
        <w:spacing w:line="280" w:lineRule="exact"/>
        <w:ind w:firstLineChars="250" w:firstLine="524"/>
      </w:pPr>
      <w:r>
        <w:rPr>
          <w:rFonts w:hint="eastAsia"/>
        </w:rPr>
        <w:t xml:space="preserve">　③運転免許証（本人運転の場合）</w:t>
      </w:r>
    </w:p>
    <w:p w14:paraId="467123BB" w14:textId="77777777" w:rsidR="001008FB" w:rsidRDefault="00006B59" w:rsidP="00422569">
      <w:pPr>
        <w:spacing w:line="280" w:lineRule="exact"/>
        <w:ind w:leftChars="100" w:left="210" w:firstLineChars="237" w:firstLine="497"/>
      </w:pPr>
      <w:r>
        <w:rPr>
          <w:rFonts w:hint="eastAsia"/>
        </w:rPr>
        <w:t>ＥＴＣをご利用の場合は、④障害者本人名義のＥＴＣカード（１８才未満は親権者又は法定後見</w:t>
      </w:r>
    </w:p>
    <w:p w14:paraId="7D748CE1" w14:textId="77777777" w:rsidR="001008FB" w:rsidRDefault="00006B59" w:rsidP="00422569">
      <w:pPr>
        <w:spacing w:line="280" w:lineRule="exact"/>
        <w:ind w:leftChars="100" w:left="210" w:firstLineChars="237" w:firstLine="497"/>
      </w:pPr>
      <w:r>
        <w:rPr>
          <w:rFonts w:hint="eastAsia"/>
        </w:rPr>
        <w:t>人名義）　⑤ＥＴＣ車載器セットアップ申込書・証明書</w:t>
      </w:r>
    </w:p>
    <w:p w14:paraId="7B4D8CAB" w14:textId="77777777" w:rsidR="001008FB" w:rsidRDefault="00006B59">
      <w:pPr>
        <w:spacing w:line="240" w:lineRule="exact"/>
        <w:ind w:leftChars="110" w:left="231" w:firstLineChars="237" w:firstLine="473"/>
        <w:rPr>
          <w:sz w:val="20"/>
          <w:szCs w:val="20"/>
        </w:rPr>
      </w:pPr>
      <w:r>
        <w:rPr>
          <w:rFonts w:hint="eastAsia"/>
          <w:sz w:val="20"/>
          <w:szCs w:val="20"/>
        </w:rPr>
        <w:t>※ＥＴＣをご利用の場合は、さらに次のア、イの手続きが必要となります。</w:t>
      </w:r>
    </w:p>
    <w:p w14:paraId="691A82EA" w14:textId="77777777" w:rsidR="001008FB" w:rsidRDefault="00006B59">
      <w:pPr>
        <w:spacing w:line="240" w:lineRule="exact"/>
        <w:ind w:leftChars="100" w:left="210" w:firstLineChars="250" w:firstLine="499"/>
        <w:rPr>
          <w:sz w:val="20"/>
          <w:szCs w:val="20"/>
        </w:rPr>
      </w:pPr>
      <w:r>
        <w:rPr>
          <w:rFonts w:hint="eastAsia"/>
          <w:sz w:val="20"/>
          <w:szCs w:val="20"/>
        </w:rPr>
        <w:t>ア.「ＥＴＣ利用対象者証明書」の発行を受ける。</w:t>
      </w:r>
    </w:p>
    <w:p w14:paraId="391D4285" w14:textId="77777777" w:rsidR="001008FB" w:rsidRDefault="00006B59">
      <w:pPr>
        <w:spacing w:line="240" w:lineRule="exact"/>
        <w:ind w:leftChars="335" w:left="702"/>
        <w:rPr>
          <w:sz w:val="20"/>
          <w:szCs w:val="20"/>
        </w:rPr>
      </w:pPr>
      <w:r>
        <w:rPr>
          <w:rFonts w:hint="eastAsia"/>
          <w:sz w:val="20"/>
          <w:szCs w:val="20"/>
        </w:rPr>
        <w:t>イ.発行を受けた「ＥＴＣ利用対象者証明書」を各自で封筒に入れ、切手を貼付の上郵送（有料道路ＥＴＣ割引登録係あて）、その後有料道路ＥＴＣ割引登録係で登録後、結果通知が数週間で届きます。</w:t>
      </w:r>
    </w:p>
    <w:p w14:paraId="328DB74B" w14:textId="77777777" w:rsidR="001008FB" w:rsidRDefault="00006B59">
      <w:pPr>
        <w:spacing w:line="240" w:lineRule="exact"/>
        <w:ind w:leftChars="200" w:left="419" w:firstLineChars="138" w:firstLine="276"/>
        <w:rPr>
          <w:sz w:val="18"/>
          <w:szCs w:val="18"/>
        </w:rPr>
      </w:pPr>
      <w:r>
        <w:rPr>
          <w:rFonts w:hint="eastAsia"/>
          <w:sz w:val="20"/>
          <w:szCs w:val="20"/>
        </w:rPr>
        <w:t>（</w:t>
      </w:r>
      <w:r>
        <w:rPr>
          <w:rFonts w:hint="eastAsia"/>
          <w:sz w:val="18"/>
          <w:szCs w:val="18"/>
        </w:rPr>
        <w:t>注）ＥＴＣをご利用の場合は、手続きが完了するまでに数週間かかりますので、お早目にお手続きください。</w:t>
      </w:r>
    </w:p>
    <w:p w14:paraId="33ED1FFF" w14:textId="47C536A4" w:rsidR="00800050" w:rsidRDefault="00800050" w:rsidP="00800050">
      <w:pPr>
        <w:spacing w:line="240" w:lineRule="exact"/>
        <w:ind w:leftChars="200" w:left="419" w:firstLineChars="188" w:firstLine="338"/>
        <w:rPr>
          <w:sz w:val="18"/>
          <w:szCs w:val="18"/>
        </w:rPr>
      </w:pPr>
      <w:r>
        <w:rPr>
          <w:rFonts w:hint="eastAsia"/>
          <w:sz w:val="18"/>
          <w:szCs w:val="18"/>
        </w:rPr>
        <w:t>なお、ＥＴＣ利用の場合２４時間申請が可能なオンライン申請ができます。</w:t>
      </w:r>
    </w:p>
    <w:p w14:paraId="01BD7CF6" w14:textId="15992369" w:rsidR="001008FB" w:rsidRPr="00422569" w:rsidRDefault="00006B59">
      <w:pPr>
        <w:spacing w:line="240" w:lineRule="exact"/>
        <w:ind w:firstLineChars="400" w:firstLine="799"/>
        <w:rPr>
          <w:rFonts w:ascii="HG丸ｺﾞｼｯｸM-PRO" w:eastAsia="HG丸ｺﾞｼｯｸM-PRO" w:hAnsi="HG丸ｺﾞｼｯｸM-PRO"/>
          <w:sz w:val="20"/>
          <w:szCs w:val="20"/>
        </w:rPr>
      </w:pPr>
      <w:r w:rsidRPr="00422569">
        <w:rPr>
          <w:rFonts w:ascii="HG丸ｺﾞｼｯｸM-PRO" w:eastAsia="HG丸ｺﾞｼｯｸM-PRO" w:hAnsi="HG丸ｺﾞｼｯｸM-PRO" w:hint="eastAsia"/>
          <w:sz w:val="20"/>
          <w:szCs w:val="20"/>
        </w:rPr>
        <w:t>問い合わせ：ＮＥＸＣＯ中日本お客様センター　0120-922-229</w:t>
      </w:r>
    </w:p>
    <w:p w14:paraId="5D6F8C22" w14:textId="77777777" w:rsidR="001008FB" w:rsidRDefault="001008FB">
      <w:pPr>
        <w:spacing w:line="240" w:lineRule="exact"/>
        <w:ind w:firstLineChars="400" w:firstLine="839"/>
      </w:pPr>
    </w:p>
    <w:tbl>
      <w:tblPr>
        <w:tblW w:w="0" w:type="auto"/>
        <w:jc w:val="center"/>
        <w:shd w:val="clear" w:color="auto" w:fill="595959" w:themeFill="text1" w:themeFillTint="A6"/>
        <w:tblLayout w:type="fixed"/>
        <w:tblCellMar>
          <w:left w:w="0" w:type="dxa"/>
          <w:right w:w="0" w:type="dxa"/>
        </w:tblCellMar>
        <w:tblLook w:val="01E0" w:firstRow="1" w:lastRow="1" w:firstColumn="1" w:lastColumn="1" w:noHBand="0" w:noVBand="0"/>
      </w:tblPr>
      <w:tblGrid>
        <w:gridCol w:w="9639"/>
      </w:tblGrid>
      <w:tr w:rsidR="001008FB" w14:paraId="471403DA" w14:textId="77777777" w:rsidTr="007C7465">
        <w:trPr>
          <w:jc w:val="center"/>
        </w:trPr>
        <w:tc>
          <w:tcPr>
            <w:tcW w:w="9639" w:type="dxa"/>
            <w:shd w:val="clear" w:color="auto" w:fill="595959" w:themeFill="text1" w:themeFillTint="A6"/>
          </w:tcPr>
          <w:p w14:paraId="1B5FD8FC" w14:textId="77777777" w:rsidR="001008FB" w:rsidRDefault="00006B59" w:rsidP="00384705">
            <w:pPr>
              <w:tabs>
                <w:tab w:val="right" w:pos="9639"/>
              </w:tabs>
              <w:spacing w:after="60"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ＮＨＫ放送受信料の免除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65E4A6E6" w14:textId="2151B163" w:rsidR="001008FB" w:rsidRPr="009239CE" w:rsidRDefault="00763FDD" w:rsidP="000B6677">
      <w:pPr>
        <w:spacing w:beforeLines="30" w:before="108" w:line="280" w:lineRule="exact"/>
        <w:ind w:firstLineChars="100" w:firstLine="210"/>
      </w:pPr>
      <w:r w:rsidRPr="009239CE">
        <w:rPr>
          <w:rFonts w:ascii="HG丸ｺﾞｼｯｸM-PRO" w:eastAsia="HG丸ｺﾞｼｯｸM-PRO" w:hAnsi="HG丸ｺﾞｼｯｸM-PRO" w:hint="eastAsia"/>
        </w:rPr>
        <w:t>免除申請書</w:t>
      </w:r>
      <w:r w:rsidR="00006B59" w:rsidRPr="009239CE">
        <w:rPr>
          <w:rFonts w:ascii="HG丸ｺﾞｼｯｸM-PRO" w:eastAsia="HG丸ｺﾞｼｯｸM-PRO" w:hAnsi="HG丸ｺﾞｼｯｸM-PRO" w:hint="eastAsia"/>
        </w:rPr>
        <w:t>の発行を受けた後、ＮＨＫ静岡放送局</w:t>
      </w:r>
      <w:r w:rsidRPr="009239CE">
        <w:rPr>
          <w:rFonts w:ascii="HG丸ｺﾞｼｯｸM-PRO" w:eastAsia="HG丸ｺﾞｼｯｸM-PRO" w:hAnsi="HG丸ｺﾞｼｯｸM-PRO" w:hint="eastAsia"/>
        </w:rPr>
        <w:t>営業</w:t>
      </w:r>
      <w:r w:rsidR="00DD7A32" w:rsidRPr="009239CE">
        <w:rPr>
          <w:rFonts w:ascii="HG丸ｺﾞｼｯｸM-PRO" w:eastAsia="HG丸ｺﾞｼｯｸM-PRO" w:hAnsi="HG丸ｺﾞｼｯｸM-PRO" w:hint="eastAsia"/>
        </w:rPr>
        <w:t>グループ</w:t>
      </w:r>
      <w:r w:rsidR="00006B59" w:rsidRPr="009239CE">
        <w:rPr>
          <w:rFonts w:ascii="HG丸ｺﾞｼｯｸM-PRO" w:eastAsia="HG丸ｺﾞｼｯｸM-PRO" w:hAnsi="HG丸ｺﾞｼｯｸM-PRO" w:hint="eastAsia"/>
        </w:rPr>
        <w:t xml:space="preserve">　</w:t>
      </w:r>
      <w:r w:rsidR="00006B59" w:rsidRPr="009239CE">
        <w:rPr>
          <w:rFonts w:ascii="HG丸ｺﾞｼｯｸM-PRO" w:eastAsia="HG丸ｺﾞｼｯｸM-PRO" w:hAnsi="HG丸ｺﾞｼｯｸM-PRO" w:cs="ＭＳ 明朝" w:hint="eastAsia"/>
        </w:rPr>
        <w:t>☎</w:t>
      </w:r>
      <w:r w:rsidR="00006B59" w:rsidRPr="009239CE">
        <w:rPr>
          <w:rFonts w:ascii="HG丸ｺﾞｼｯｸM-PRO" w:eastAsia="HG丸ｺﾞｼｯｸM-PRO" w:hAnsi="HG丸ｺﾞｼｯｸM-PRO" w:hint="eastAsia"/>
        </w:rPr>
        <w:t>054</w:t>
      </w:r>
      <w:r w:rsidR="00006B59" w:rsidRPr="009239CE">
        <w:rPr>
          <w:rFonts w:ascii="HG丸ｺﾞｼｯｸM-PRO" w:eastAsia="HG丸ｺﾞｼｯｸM-PRO" w:hAnsi="HG丸ｺﾞｼｯｸM-PRO"/>
        </w:rPr>
        <w:t>-</w:t>
      </w:r>
      <w:r w:rsidR="00006B59" w:rsidRPr="009239CE">
        <w:rPr>
          <w:rFonts w:ascii="HG丸ｺﾞｼｯｸM-PRO" w:eastAsia="HG丸ｺﾞｼｯｸM-PRO" w:hAnsi="HG丸ｺﾞｼｯｸM-PRO" w:hint="eastAsia"/>
        </w:rPr>
        <w:t>654-5200（平日午前10時～午後5時）</w:t>
      </w:r>
      <w:r w:rsidR="0091144E" w:rsidRPr="009239CE">
        <w:rPr>
          <w:rFonts w:hint="eastAsia"/>
        </w:rPr>
        <w:t>へ提出してください。また、免除</w:t>
      </w:r>
      <w:r w:rsidR="00006B59" w:rsidRPr="009239CE">
        <w:rPr>
          <w:rFonts w:hint="eastAsia"/>
        </w:rPr>
        <w:t>に該当しなくなった場合、必ずＮＨＫ静岡放送局</w:t>
      </w:r>
      <w:r w:rsidRPr="009239CE">
        <w:rPr>
          <w:rFonts w:hint="eastAsia"/>
        </w:rPr>
        <w:t>営業</w:t>
      </w:r>
      <w:r w:rsidR="00DD7A32" w:rsidRPr="009239CE">
        <w:rPr>
          <w:rFonts w:hint="eastAsia"/>
        </w:rPr>
        <w:t>グループ</w:t>
      </w:r>
      <w:r w:rsidR="00006B59" w:rsidRPr="009239CE">
        <w:rPr>
          <w:rFonts w:hint="eastAsia"/>
        </w:rPr>
        <w:t>へ申し出てください。</w:t>
      </w:r>
    </w:p>
    <w:p w14:paraId="0FE3A431" w14:textId="77777777" w:rsidR="001008FB" w:rsidRPr="009239CE" w:rsidRDefault="00006B59">
      <w:pPr>
        <w:rPr>
          <w:rFonts w:ascii="HG丸ｺﾞｼｯｸM-PRO" w:eastAsia="HG丸ｺﾞｼｯｸM-PRO" w:hAnsi="HG丸ｺﾞｼｯｸM-PRO"/>
          <w:sz w:val="24"/>
        </w:rPr>
      </w:pPr>
      <w:r w:rsidRPr="009239CE">
        <w:rPr>
          <w:rFonts w:ascii="HG丸ｺﾞｼｯｸM-PRO" w:eastAsia="HG丸ｺﾞｼｯｸM-PRO" w:hAnsi="HG丸ｺﾞｼｯｸM-PRO" w:hint="eastAsia"/>
          <w:sz w:val="24"/>
        </w:rPr>
        <w:t>●免除率と対象者</w:t>
      </w:r>
    </w:p>
    <w:p w14:paraId="2B1EAF17" w14:textId="77777777" w:rsidR="001008FB" w:rsidRPr="009239CE" w:rsidRDefault="00006B59" w:rsidP="00422569">
      <w:pPr>
        <w:spacing w:line="280" w:lineRule="exact"/>
        <w:ind w:leftChars="100" w:left="1678" w:hangingChars="700" w:hanging="1468"/>
      </w:pPr>
      <w:r w:rsidRPr="009239CE">
        <w:rPr>
          <w:rFonts w:hint="eastAsia"/>
        </w:rPr>
        <w:t>全額免除…ア．障がいのある人（身体障害者手帳、療育手帳、精神障害者保健福祉手帳を持っている人）のいる世帯で、その世帯員の全員が市民税非課税の場合</w:t>
      </w:r>
    </w:p>
    <w:p w14:paraId="532FBD2D" w14:textId="77777777" w:rsidR="001008FB" w:rsidRPr="009239CE" w:rsidRDefault="00006B59" w:rsidP="00422569">
      <w:pPr>
        <w:numPr>
          <w:ilvl w:val="0"/>
          <w:numId w:val="3"/>
        </w:numPr>
        <w:spacing w:line="280" w:lineRule="exact"/>
      </w:pPr>
      <w:r w:rsidRPr="009239CE">
        <w:rPr>
          <w:rFonts w:hint="eastAsia"/>
        </w:rPr>
        <w:t>公的扶助受給者の人</w:t>
      </w:r>
    </w:p>
    <w:p w14:paraId="69794D8C" w14:textId="77777777" w:rsidR="001008FB" w:rsidRPr="009239CE" w:rsidRDefault="00006B59" w:rsidP="00422569">
      <w:pPr>
        <w:spacing w:line="280" w:lineRule="exact"/>
        <w:ind w:left="1258"/>
      </w:pPr>
      <w:r w:rsidRPr="009239CE">
        <w:rPr>
          <w:rFonts w:hint="eastAsia"/>
        </w:rPr>
        <w:t>ウ．社会福祉法に規定する社会福祉事業施設に入所している人</w:t>
      </w:r>
    </w:p>
    <w:p w14:paraId="6DA0EAC5" w14:textId="77777777" w:rsidR="001008FB" w:rsidRPr="009239CE" w:rsidRDefault="00006B59" w:rsidP="00422569">
      <w:pPr>
        <w:spacing w:line="280" w:lineRule="exact"/>
        <w:ind w:leftChars="100" w:left="1258" w:hangingChars="500" w:hanging="1048"/>
      </w:pPr>
      <w:r w:rsidRPr="009239CE">
        <w:rPr>
          <w:rFonts w:hint="eastAsia"/>
        </w:rPr>
        <w:t>半額免除…ア．視覚障害又は聴覚障害の身体障害者手帳を持っている人が世帯主で契約者の場合</w:t>
      </w:r>
    </w:p>
    <w:p w14:paraId="515B6B85" w14:textId="77777777" w:rsidR="001008FB" w:rsidRPr="009239CE" w:rsidRDefault="00006B59" w:rsidP="00422569">
      <w:pPr>
        <w:spacing w:line="280" w:lineRule="exact"/>
        <w:ind w:leftChars="600" w:left="1677" w:hangingChars="200" w:hanging="419"/>
      </w:pPr>
      <w:r w:rsidRPr="009239CE">
        <w:rPr>
          <w:rFonts w:hint="eastAsia"/>
        </w:rPr>
        <w:t>イ．重度の障がいのある人（身体障害者手帳１又は２級、療育手帳Ａ、精神障害者保健福祉手帳１級）が世帯主で契約者の場合</w:t>
      </w:r>
    </w:p>
    <w:p w14:paraId="3B38B325" w14:textId="77777777" w:rsidR="001008FB" w:rsidRPr="009239CE" w:rsidRDefault="00006B59" w:rsidP="00422569">
      <w:pPr>
        <w:spacing w:line="280" w:lineRule="exact"/>
        <w:ind w:leftChars="600" w:left="1677" w:hangingChars="200" w:hanging="419"/>
      </w:pPr>
      <w:r w:rsidRPr="009239CE">
        <w:rPr>
          <w:rFonts w:hint="eastAsia"/>
        </w:rPr>
        <w:t>ウ．重度の戦傷病者の人（戦傷病者手帳を持っていて、障害程度が特別項症から第１款症の人が世帯主で受信契約者の場合）</w:t>
      </w:r>
    </w:p>
    <w:p w14:paraId="093D6684" w14:textId="4243A505" w:rsidR="001008FB" w:rsidRPr="009239CE" w:rsidRDefault="00006B59" w:rsidP="008A741D">
      <w:pPr>
        <w:ind w:leftChars="650" w:left="1363"/>
        <w:rPr>
          <w:rFonts w:ascii="HG丸ｺﾞｼｯｸM-PRO" w:eastAsia="HG丸ｺﾞｼｯｸM-PRO" w:hAnsi="HG丸ｺﾞｼｯｸM-PRO"/>
          <w:sz w:val="24"/>
        </w:rPr>
      </w:pPr>
      <w:r w:rsidRPr="009239CE">
        <w:rPr>
          <w:rFonts w:ascii="HG丸ｺﾞｼｯｸM-PRO" w:eastAsia="HG丸ｺﾞｼｯｸM-PRO" w:hAnsi="HG丸ｺﾞｼｯｸM-PRO" w:hint="eastAsia"/>
          <w:sz w:val="24"/>
        </w:rPr>
        <w:t>●</w:t>
      </w:r>
      <w:r w:rsidR="0091144E" w:rsidRPr="009239CE">
        <w:rPr>
          <w:rFonts w:ascii="HG丸ｺﾞｼｯｸM-PRO" w:eastAsia="HG丸ｺﾞｼｯｸM-PRO" w:hAnsi="HG丸ｺﾞｼｯｸM-PRO" w:hint="eastAsia"/>
          <w:sz w:val="24"/>
        </w:rPr>
        <w:t>免除申請書</w:t>
      </w:r>
      <w:r w:rsidRPr="009239CE">
        <w:rPr>
          <w:rFonts w:ascii="HG丸ｺﾞｼｯｸM-PRO" w:eastAsia="HG丸ｺﾞｼｯｸM-PRO" w:hAnsi="HG丸ｺﾞｼｯｸM-PRO" w:hint="eastAsia"/>
          <w:sz w:val="24"/>
        </w:rPr>
        <w:t>発行窓口</w:t>
      </w:r>
    </w:p>
    <w:p w14:paraId="6996DF45" w14:textId="77777777" w:rsidR="000B6677" w:rsidRPr="009239CE" w:rsidRDefault="00006B59" w:rsidP="008A741D">
      <w:pPr>
        <w:ind w:leftChars="650" w:left="1363" w:firstLineChars="100" w:firstLine="210"/>
        <w:rPr>
          <w:rFonts w:ascii="HG丸ｺﾞｼｯｸM-PRO" w:eastAsia="HG丸ｺﾞｼｯｸM-PRO" w:hAnsi="HG丸ｺﾞｼｯｸM-PRO"/>
          <w:spacing w:val="-2"/>
        </w:rPr>
      </w:pPr>
      <w:r w:rsidRPr="009239CE">
        <w:rPr>
          <w:rFonts w:ascii="HG丸ｺﾞｼｯｸM-PRO" w:eastAsia="HG丸ｺﾞｼｯｸM-PRO" w:hAnsi="HG丸ｺﾞｼｯｸM-PRO" w:hint="eastAsia"/>
        </w:rPr>
        <w:t>・</w:t>
      </w:r>
      <w:r w:rsidRPr="009239CE">
        <w:rPr>
          <w:rFonts w:ascii="HG丸ｺﾞｼｯｸM-PRO" w:eastAsia="HG丸ｺﾞｼｯｸM-PRO" w:hAnsi="HG丸ｺﾞｼｯｸM-PRO" w:hint="eastAsia"/>
          <w:spacing w:val="-2"/>
        </w:rPr>
        <w:t>身体障害者手帳、療育手帳、精神障害者保健福祉手帳を持っている人</w:t>
      </w:r>
    </w:p>
    <w:p w14:paraId="139281CA" w14:textId="42CDBB4A" w:rsidR="001008FB" w:rsidRPr="009239CE" w:rsidRDefault="00006B59" w:rsidP="008A741D">
      <w:pPr>
        <w:ind w:leftChars="650" w:left="1363" w:firstLineChars="100" w:firstLine="206"/>
        <w:jc w:val="right"/>
        <w:rPr>
          <w:rFonts w:hAnsi="ＭＳ 明朝"/>
        </w:rPr>
      </w:pPr>
      <w:r w:rsidRPr="009239CE">
        <w:rPr>
          <w:rFonts w:hAnsi="ＭＳ 明朝" w:hint="eastAsia"/>
          <w:spacing w:val="-2"/>
        </w:rPr>
        <w:t>…各</w:t>
      </w:r>
      <w:r w:rsidR="008A325B" w:rsidRPr="009239CE">
        <w:rPr>
          <w:rFonts w:hAnsi="ＭＳ 明朝" w:hint="eastAsia"/>
          <w:spacing w:val="-2"/>
        </w:rPr>
        <w:t>福祉事業所</w:t>
      </w:r>
      <w:r w:rsidRPr="009239CE">
        <w:rPr>
          <w:rFonts w:hAnsi="ＭＳ 明朝" w:hint="eastAsia"/>
          <w:spacing w:val="-2"/>
        </w:rPr>
        <w:t>社会福祉課</w:t>
      </w:r>
    </w:p>
    <w:p w14:paraId="7689DFD2" w14:textId="429940FF" w:rsidR="001008FB" w:rsidRDefault="00422569" w:rsidP="008A741D">
      <w:pPr>
        <w:ind w:leftChars="650" w:left="1363"/>
        <w:rPr>
          <w:rFonts w:hAnsi="ＭＳ 明朝"/>
          <w:szCs w:val="21"/>
        </w:rPr>
      </w:pPr>
      <w:r w:rsidRPr="009239CE">
        <w:rPr>
          <w:rFonts w:ascii="HG丸ｺﾞｼｯｸM-PRO" w:eastAsia="HG丸ｺﾞｼｯｸM-PRO" w:hAnsi="HG丸ｺﾞｼｯｸM-PRO" w:hint="eastAsia"/>
          <w:sz w:val="24"/>
        </w:rPr>
        <w:t>●</w:t>
      </w:r>
      <w:r w:rsidR="00006B59" w:rsidRPr="009239CE">
        <w:rPr>
          <w:rFonts w:ascii="HG丸ｺﾞｼｯｸM-PRO" w:eastAsia="HG丸ｺﾞｼｯｸM-PRO" w:hAnsi="HG丸ｺﾞｼｯｸM-PRO" w:hint="eastAsia"/>
          <w:sz w:val="24"/>
        </w:rPr>
        <w:t>手続きに必要なもの</w:t>
      </w:r>
      <w:r w:rsidR="000B6677" w:rsidRPr="009239CE">
        <w:rPr>
          <w:rFonts w:ascii="HG丸ｺﾞｼｯｸM-PRO" w:eastAsia="HG丸ｺﾞｼｯｸM-PRO" w:hAnsi="HG丸ｺﾞｼｯｸM-PRO" w:hint="eastAsia"/>
          <w:sz w:val="24"/>
        </w:rPr>
        <w:t xml:space="preserve"> </w:t>
      </w:r>
      <w:r w:rsidR="00006B59" w:rsidRPr="009239CE">
        <w:rPr>
          <w:rFonts w:hint="eastAsia"/>
        </w:rPr>
        <w:t>…</w:t>
      </w:r>
      <w:r w:rsidR="00006B59" w:rsidRPr="009239CE">
        <w:rPr>
          <w:rFonts w:hAnsi="ＭＳ 明朝" w:hint="eastAsia"/>
        </w:rPr>
        <w:t>手帳・</w:t>
      </w:r>
      <w:r w:rsidR="00006B59" w:rsidRPr="009239CE">
        <w:rPr>
          <w:rFonts w:hAnsi="ＭＳ 明朝" w:hint="eastAsia"/>
          <w:szCs w:val="21"/>
        </w:rPr>
        <w:t>印鑑（朱肉を使</w:t>
      </w:r>
      <w:r w:rsidR="00006B59">
        <w:rPr>
          <w:rFonts w:hAnsi="ＭＳ 明朝" w:hint="eastAsia"/>
          <w:szCs w:val="21"/>
        </w:rPr>
        <w:t>うもの（スタンプ印不可））</w:t>
      </w:r>
    </w:p>
    <w:tbl>
      <w:tblPr>
        <w:tblW w:w="0" w:type="auto"/>
        <w:shd w:val="clear" w:color="auto" w:fill="595959" w:themeFill="text1" w:themeFillTint="A6"/>
        <w:tblLayout w:type="fixed"/>
        <w:tblCellMar>
          <w:left w:w="0" w:type="dxa"/>
          <w:right w:w="0" w:type="dxa"/>
        </w:tblCellMar>
        <w:tblLook w:val="01E0" w:firstRow="1" w:lastRow="1" w:firstColumn="1" w:lastColumn="1" w:noHBand="0" w:noVBand="0"/>
      </w:tblPr>
      <w:tblGrid>
        <w:gridCol w:w="8507"/>
      </w:tblGrid>
      <w:tr w:rsidR="001008FB" w14:paraId="053DB947" w14:textId="77777777" w:rsidTr="0097344D">
        <w:trPr>
          <w:trHeight w:val="510"/>
        </w:trPr>
        <w:tc>
          <w:tcPr>
            <w:tcW w:w="8507" w:type="dxa"/>
            <w:shd w:val="clear" w:color="auto" w:fill="595959" w:themeFill="text1" w:themeFillTint="A6"/>
            <w:vAlign w:val="center"/>
          </w:tcPr>
          <w:p w14:paraId="20EED3BD" w14:textId="77777777" w:rsidR="001008FB" w:rsidRDefault="00006B59" w:rsidP="00384705">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ＮＴＴの福祉サービス</w:t>
            </w:r>
          </w:p>
        </w:tc>
      </w:tr>
    </w:tbl>
    <w:p w14:paraId="20C056A5" w14:textId="77777777" w:rsidR="001008FB" w:rsidRPr="00486FC9" w:rsidRDefault="00006B59" w:rsidP="002A3128">
      <w:pPr>
        <w:spacing w:beforeLines="50" w:before="180"/>
        <w:rPr>
          <w:rFonts w:ascii="HG丸ｺﾞｼｯｸM-PRO" w:eastAsia="HG丸ｺﾞｼｯｸM-PRO" w:hAnsi="HG丸ｺﾞｼｯｸM-PRO"/>
          <w:sz w:val="24"/>
        </w:rPr>
      </w:pPr>
      <w:r w:rsidRPr="00486FC9">
        <w:rPr>
          <w:rFonts w:ascii="HG丸ｺﾞｼｯｸM-PRO" w:eastAsia="HG丸ｺﾞｼｯｸM-PRO" w:hAnsi="HG丸ｺﾞｼｯｸM-PRO" w:hint="eastAsia"/>
          <w:sz w:val="24"/>
        </w:rPr>
        <w:t>●ＮＴＴふれ</w:t>
      </w:r>
      <w:bookmarkStart w:id="0" w:name="_GoBack"/>
      <w:bookmarkEnd w:id="0"/>
      <w:r w:rsidRPr="00486FC9">
        <w:rPr>
          <w:rFonts w:ascii="HG丸ｺﾞｼｯｸM-PRO" w:eastAsia="HG丸ｺﾞｼｯｸM-PRO" w:hAnsi="HG丸ｺﾞｼｯｸM-PRO" w:hint="eastAsia"/>
          <w:sz w:val="24"/>
        </w:rPr>
        <w:t>あい案内</w:t>
      </w:r>
    </w:p>
    <w:p w14:paraId="0F32F904" w14:textId="77777777" w:rsidR="00B0734F" w:rsidRDefault="00006B59">
      <w:pPr>
        <w:ind w:leftChars="100" w:left="210" w:firstLineChars="100" w:firstLine="210"/>
      </w:pPr>
      <w:r>
        <w:rPr>
          <w:rFonts w:hint="eastAsia"/>
        </w:rPr>
        <w:t>電話帳の利用が困難な視覚・</w:t>
      </w:r>
      <w:r w:rsidR="00EE1F09">
        <w:rPr>
          <w:rFonts w:hint="eastAsia"/>
        </w:rPr>
        <w:t>聴覚・音声機能、言語機能又はそしゃく機能の障がいや</w:t>
      </w:r>
    </w:p>
    <w:p w14:paraId="68F71788" w14:textId="77777777" w:rsidR="00B0734F" w:rsidRDefault="00684E69" w:rsidP="00B0734F">
      <w:pPr>
        <w:ind w:leftChars="100" w:left="210"/>
      </w:pPr>
      <w:r>
        <w:rPr>
          <w:rFonts w:hint="eastAsia"/>
        </w:rPr>
        <w:t>上肢などの不自由な人、知的障がいや精神</w:t>
      </w:r>
      <w:r w:rsidR="00006B59">
        <w:rPr>
          <w:rFonts w:hint="eastAsia"/>
        </w:rPr>
        <w:t>障がいのある人を対象に、無料で電話番号を</w:t>
      </w:r>
    </w:p>
    <w:p w14:paraId="0DC8B623" w14:textId="583E4C04" w:rsidR="001008FB" w:rsidRDefault="00006B59" w:rsidP="00B0734F">
      <w:pPr>
        <w:ind w:leftChars="100" w:left="210"/>
      </w:pPr>
      <w:r>
        <w:rPr>
          <w:rFonts w:hint="eastAsia"/>
        </w:rPr>
        <w:t>ご案内します。（ご利用前には事前に登録が必要です）</w:t>
      </w:r>
    </w:p>
    <w:p w14:paraId="6800070C" w14:textId="77777777" w:rsidR="001008FB" w:rsidRDefault="00006B59">
      <w:pPr>
        <w:ind w:firstLineChars="100" w:firstLine="210"/>
      </w:pPr>
      <w:r>
        <w:rPr>
          <w:rFonts w:hint="eastAsia"/>
        </w:rPr>
        <w:t>※身体障害者手帳をお持ちで、次のいずれかの障がいのある人</w:t>
      </w:r>
    </w:p>
    <w:p w14:paraId="641B4940" w14:textId="044C7461" w:rsidR="001008FB" w:rsidRDefault="00EE1F09" w:rsidP="00EE1F09">
      <w:pPr>
        <w:ind w:leftChars="300" w:left="629"/>
      </w:pPr>
      <w:r>
        <w:rPr>
          <w:rFonts w:hint="eastAsia"/>
        </w:rPr>
        <w:t>視覚障がい</w:t>
      </w:r>
      <w:r w:rsidR="00006B59">
        <w:rPr>
          <w:rFonts w:hint="eastAsia"/>
        </w:rPr>
        <w:t xml:space="preserve">　１～６級</w:t>
      </w:r>
    </w:p>
    <w:p w14:paraId="05D5F9B1" w14:textId="1FFD189F" w:rsidR="001008FB" w:rsidRDefault="00006B59" w:rsidP="00EE1F09">
      <w:pPr>
        <w:ind w:leftChars="300" w:left="629"/>
      </w:pPr>
      <w:r>
        <w:rPr>
          <w:rFonts w:hint="eastAsia"/>
        </w:rPr>
        <w:t>肢体不自由（上肢、体幹、乳幼児期以前の非進行性の脳病変による運動機能障がい）</w:t>
      </w:r>
      <w:r w:rsidR="00EE1F09">
        <w:rPr>
          <w:rFonts w:hint="eastAsia"/>
        </w:rPr>
        <w:t xml:space="preserve">　１、２</w:t>
      </w:r>
      <w:r>
        <w:rPr>
          <w:rFonts w:hint="eastAsia"/>
        </w:rPr>
        <w:t>級</w:t>
      </w:r>
    </w:p>
    <w:p w14:paraId="54582A68" w14:textId="3BD2F195" w:rsidR="00EE1F09" w:rsidRDefault="00EE1F09" w:rsidP="00EE1F09">
      <w:pPr>
        <w:ind w:leftChars="300" w:left="629"/>
      </w:pPr>
      <w:r>
        <w:rPr>
          <w:rFonts w:hint="eastAsia"/>
        </w:rPr>
        <w:t>聴覚障がい　２級、３級、４級、６級（１級、５級はなし）</w:t>
      </w:r>
    </w:p>
    <w:p w14:paraId="268AC0AA" w14:textId="38FC62BD" w:rsidR="00EE1F09" w:rsidRDefault="00EE1F09" w:rsidP="00EE1F09">
      <w:pPr>
        <w:ind w:leftChars="300" w:left="629"/>
      </w:pPr>
      <w:r>
        <w:rPr>
          <w:rFonts w:hint="eastAsia"/>
        </w:rPr>
        <w:t>音声機能、言語機能又はそしゃく機能の障がい　３級、４級（１、２級はなし）</w:t>
      </w:r>
    </w:p>
    <w:p w14:paraId="7CD89BD1" w14:textId="77777777" w:rsidR="001008FB" w:rsidRDefault="00006B59">
      <w:pPr>
        <w:ind w:firstLineChars="100" w:firstLine="210"/>
      </w:pPr>
      <w:r>
        <w:rPr>
          <w:rFonts w:hint="eastAsia"/>
        </w:rPr>
        <w:t>※戦傷病者手帳をお持ちで、次のいずれかの障がいのある人</w:t>
      </w:r>
    </w:p>
    <w:p w14:paraId="1CDE9AB0" w14:textId="77777777" w:rsidR="001008FB" w:rsidRDefault="00006B59" w:rsidP="00EE1F09">
      <w:pPr>
        <w:ind w:leftChars="300" w:left="629"/>
      </w:pPr>
      <w:r>
        <w:rPr>
          <w:rFonts w:hint="eastAsia"/>
        </w:rPr>
        <w:t>視力の障がい　特別項症～第６項症</w:t>
      </w:r>
    </w:p>
    <w:p w14:paraId="22E10BDC" w14:textId="77777777" w:rsidR="001008FB" w:rsidRDefault="00006B59" w:rsidP="00EE1F09">
      <w:pPr>
        <w:ind w:leftChars="300" w:left="629"/>
      </w:pPr>
      <w:r>
        <w:rPr>
          <w:rFonts w:hint="eastAsia"/>
        </w:rPr>
        <w:t>上肢の障がい　特別項症～第２項症</w:t>
      </w:r>
    </w:p>
    <w:p w14:paraId="041956D4" w14:textId="68FF75A5" w:rsidR="00EE1F09" w:rsidRDefault="00EE1F09" w:rsidP="00EE1F09">
      <w:pPr>
        <w:ind w:leftChars="300" w:left="629"/>
      </w:pPr>
      <w:r>
        <w:rPr>
          <w:rFonts w:hint="eastAsia"/>
        </w:rPr>
        <w:t>聴覚の障がい　第２項症、第４項症</w:t>
      </w:r>
    </w:p>
    <w:p w14:paraId="2B513620" w14:textId="5FAEEA1C" w:rsidR="00EE1F09" w:rsidRPr="00EE1F09" w:rsidRDefault="00EE1F09" w:rsidP="00EE1F09">
      <w:pPr>
        <w:ind w:leftChars="300" w:left="629"/>
      </w:pPr>
      <w:r>
        <w:rPr>
          <w:rFonts w:hint="eastAsia"/>
        </w:rPr>
        <w:t>音声機能、言語機能又はそしゃく機能の障がい　第１項症、第２項症、第４項症</w:t>
      </w:r>
    </w:p>
    <w:p w14:paraId="2E90BA0F" w14:textId="77777777" w:rsidR="001008FB" w:rsidRDefault="00006B59">
      <w:pPr>
        <w:ind w:firstLineChars="100" w:firstLine="210"/>
      </w:pPr>
      <w:r>
        <w:rPr>
          <w:rFonts w:hint="eastAsia"/>
        </w:rPr>
        <w:t>※療育手帳（愛護手帳・愛の手帳・みどりの手帳と呼ばれる場合もあります）をお持ちの人</w:t>
      </w:r>
    </w:p>
    <w:p w14:paraId="013EA1B4" w14:textId="77777777" w:rsidR="001008FB" w:rsidRDefault="00006B59">
      <w:pPr>
        <w:ind w:firstLineChars="100" w:firstLine="210"/>
      </w:pPr>
      <w:r>
        <w:rPr>
          <w:rFonts w:hint="eastAsia"/>
        </w:rPr>
        <w:t>※精神障害者保健福祉手帳ををお持ちの人</w:t>
      </w:r>
    </w:p>
    <w:p w14:paraId="2F7FB9F9" w14:textId="5B539E87" w:rsidR="001008FB" w:rsidRPr="002A3128" w:rsidRDefault="00C406C2" w:rsidP="002A3128">
      <w:pPr>
        <w:rPr>
          <w:rFonts w:hAnsi="ＭＳ 明朝"/>
          <w:b/>
          <w:sz w:val="24"/>
        </w:rPr>
      </w:pPr>
      <w:r>
        <w:rPr>
          <w:rFonts w:hAnsi="ＭＳ 明朝" w:hint="eastAsia"/>
          <w:sz w:val="24"/>
        </w:rPr>
        <w:t>・お問合</w:t>
      </w:r>
      <w:r w:rsidR="00006B59">
        <w:rPr>
          <w:rFonts w:hAnsi="ＭＳ 明朝" w:hint="eastAsia"/>
          <w:sz w:val="24"/>
        </w:rPr>
        <w:t xml:space="preserve">せは、フリーダイヤル　</w:t>
      </w:r>
      <w:r w:rsidR="00B41C9F">
        <w:rPr>
          <w:rFonts w:hAnsi="ＭＳ 明朝" w:hint="eastAsia"/>
          <w:sz w:val="24"/>
        </w:rPr>
        <w:t>０１２０－１０４１７４</w:t>
      </w:r>
    </w:p>
    <w:p w14:paraId="520E558E" w14:textId="77777777" w:rsidR="001008FB" w:rsidRPr="00486FC9" w:rsidRDefault="00006B59" w:rsidP="002A3128">
      <w:pPr>
        <w:spacing w:beforeLines="50" w:before="180"/>
        <w:rPr>
          <w:rFonts w:ascii="HG丸ｺﾞｼｯｸM-PRO" w:eastAsia="HG丸ｺﾞｼｯｸM-PRO" w:hAnsi="HG丸ｺﾞｼｯｸM-PRO"/>
          <w:sz w:val="24"/>
        </w:rPr>
      </w:pPr>
      <w:r w:rsidRPr="00486FC9">
        <w:rPr>
          <w:rFonts w:ascii="HG丸ｺﾞｼｯｸM-PRO" w:eastAsia="HG丸ｺﾞｼｯｸM-PRO" w:hAnsi="HG丸ｺﾞｼｯｸM-PRO" w:hint="eastAsia"/>
          <w:sz w:val="24"/>
        </w:rPr>
        <w:t xml:space="preserve">●ＮＴＴファクス 104 </w:t>
      </w:r>
    </w:p>
    <w:p w14:paraId="0AF50919" w14:textId="0DA7FD52" w:rsidR="001008FB" w:rsidRDefault="00006B59">
      <w:pPr>
        <w:ind w:leftChars="100" w:left="210" w:firstLineChars="100" w:firstLine="210"/>
      </w:pPr>
      <w:r>
        <w:rPr>
          <w:rFonts w:hint="eastAsia"/>
        </w:rPr>
        <w:t>耳や言葉の不自由な人からの「</w:t>
      </w:r>
      <w:r w:rsidR="00EE1F09">
        <w:rPr>
          <w:rFonts w:hint="eastAsia"/>
        </w:rPr>
        <w:t>１０４</w:t>
      </w:r>
      <w:r w:rsidR="00793915">
        <w:rPr>
          <w:rFonts w:hint="eastAsia"/>
        </w:rPr>
        <w:t>」への電話番号やファクス番号のお問合</w:t>
      </w:r>
      <w:r>
        <w:rPr>
          <w:rFonts w:hint="eastAsia"/>
        </w:rPr>
        <w:t>せを、ファクスでお受けするサービスです。</w:t>
      </w:r>
    </w:p>
    <w:p w14:paraId="756AB5C2" w14:textId="651ACEAF" w:rsidR="001008FB" w:rsidRPr="00957F4C" w:rsidRDefault="00006B59">
      <w:pPr>
        <w:ind w:leftChars="100" w:left="210"/>
        <w:rPr>
          <w:rFonts w:hAnsi="ＭＳ 明朝"/>
          <w:sz w:val="24"/>
        </w:rPr>
      </w:pPr>
      <w:r>
        <w:rPr>
          <w:rFonts w:hAnsi="ＭＳ 明朝" w:hint="eastAsia"/>
          <w:sz w:val="24"/>
        </w:rPr>
        <w:t>受付番号：</w:t>
      </w:r>
      <w:r w:rsidR="00B41C9F">
        <w:rPr>
          <w:rFonts w:hAnsi="ＭＳ 明朝" w:hint="eastAsia"/>
          <w:sz w:val="24"/>
        </w:rPr>
        <w:t>ＦＡＸ</w:t>
      </w:r>
      <w:r>
        <w:rPr>
          <w:rFonts w:hAnsi="ＭＳ 明朝" w:hint="eastAsia"/>
          <w:sz w:val="24"/>
        </w:rPr>
        <w:t xml:space="preserve">　</w:t>
      </w:r>
      <w:r w:rsidR="00B41C9F">
        <w:rPr>
          <w:rFonts w:hAnsi="ＭＳ 明朝" w:hint="eastAsia"/>
          <w:sz w:val="24"/>
        </w:rPr>
        <w:t>０１２０－０００１０４</w:t>
      </w:r>
      <w:r w:rsidRPr="00957F4C">
        <w:rPr>
          <w:rFonts w:hAnsi="ＭＳ 明朝" w:hint="eastAsia"/>
          <w:sz w:val="24"/>
        </w:rPr>
        <w:t xml:space="preserve"> </w:t>
      </w:r>
    </w:p>
    <w:p w14:paraId="383A51ED" w14:textId="77777777" w:rsidR="001008FB" w:rsidRPr="00486FC9" w:rsidRDefault="00006B59" w:rsidP="002A3128">
      <w:pPr>
        <w:spacing w:beforeLines="50" w:before="180"/>
        <w:rPr>
          <w:rFonts w:ascii="HG丸ｺﾞｼｯｸM-PRO" w:eastAsia="HG丸ｺﾞｼｯｸM-PRO" w:hAnsi="HG丸ｺﾞｼｯｸM-PRO"/>
          <w:sz w:val="24"/>
        </w:rPr>
      </w:pPr>
      <w:r w:rsidRPr="00486FC9">
        <w:rPr>
          <w:rFonts w:ascii="HG丸ｺﾞｼｯｸM-PRO" w:eastAsia="HG丸ｺﾞｼｯｸM-PRO" w:hAnsi="HG丸ｺﾞｼｯｸM-PRO" w:hint="eastAsia"/>
          <w:sz w:val="24"/>
        </w:rPr>
        <w:t>●ＮＴＴふれあいファクス</w:t>
      </w:r>
    </w:p>
    <w:p w14:paraId="3065C445" w14:textId="4BFAA4DB" w:rsidR="001008FB" w:rsidRDefault="00006B59">
      <w:pPr>
        <w:ind w:leftChars="100" w:left="210" w:firstLineChars="100" w:firstLine="210"/>
      </w:pPr>
      <w:r>
        <w:rPr>
          <w:rFonts w:hint="eastAsia"/>
        </w:rPr>
        <w:t>耳や言葉の不自由</w:t>
      </w:r>
      <w:r w:rsidR="00793915">
        <w:rPr>
          <w:rFonts w:hint="eastAsia"/>
        </w:rPr>
        <w:t>な人からの電話の移転、ご注文、故障などのご相談、サービスのお問合</w:t>
      </w:r>
      <w:r>
        <w:rPr>
          <w:rFonts w:hint="eastAsia"/>
        </w:rPr>
        <w:t>せなどをファクスでお受けするサービスです。（無料）</w:t>
      </w:r>
    </w:p>
    <w:p w14:paraId="26C8E2C0" w14:textId="675CEEF5" w:rsidR="00CC72CD" w:rsidRDefault="00006B59">
      <w:pPr>
        <w:ind w:leftChars="100" w:left="210"/>
        <w:rPr>
          <w:rFonts w:hAnsi="ＭＳ 明朝"/>
          <w:sz w:val="24"/>
        </w:rPr>
      </w:pPr>
      <w:r>
        <w:rPr>
          <w:rFonts w:hAnsi="ＭＳ 明朝" w:hint="eastAsia"/>
          <w:sz w:val="24"/>
        </w:rPr>
        <w:t>受付番号</w:t>
      </w:r>
      <w:r w:rsidR="00CC72CD" w:rsidRPr="00763323">
        <w:rPr>
          <w:rFonts w:hAnsi="ＭＳ 明朝" w:hint="eastAsia"/>
          <w:sz w:val="24"/>
        </w:rPr>
        <w:t>（静岡県・愛知県・岐阜県・三重県）</w:t>
      </w:r>
    </w:p>
    <w:p w14:paraId="64143E41" w14:textId="3C8DC5B6" w:rsidR="00CC72CD" w:rsidRDefault="00CC72CD" w:rsidP="00CC72CD">
      <w:pPr>
        <w:ind w:leftChars="100" w:left="210" w:firstLineChars="100" w:firstLine="240"/>
        <w:rPr>
          <w:rFonts w:hAnsi="ＭＳ 明朝"/>
          <w:sz w:val="24"/>
        </w:rPr>
      </w:pPr>
      <w:r>
        <w:rPr>
          <w:rFonts w:hAnsi="ＭＳ 明朝" w:hint="eastAsia"/>
          <w:sz w:val="24"/>
        </w:rPr>
        <w:t>ご注文・お問合せ：</w:t>
      </w:r>
      <w:r w:rsidR="00B41C9F">
        <w:rPr>
          <w:rFonts w:hAnsi="ＭＳ 明朝" w:hint="eastAsia"/>
          <w:sz w:val="24"/>
        </w:rPr>
        <w:t>ＦＡＸ</w:t>
      </w:r>
      <w:r>
        <w:rPr>
          <w:rFonts w:hAnsi="ＭＳ 明朝" w:hint="eastAsia"/>
          <w:sz w:val="24"/>
        </w:rPr>
        <w:t xml:space="preserve">　</w:t>
      </w:r>
      <w:r w:rsidR="00B41C9F">
        <w:rPr>
          <w:rFonts w:hAnsi="ＭＳ 明朝" w:hint="eastAsia"/>
          <w:sz w:val="24"/>
        </w:rPr>
        <w:t>０１２０－２０１３９０</w:t>
      </w:r>
      <w:r>
        <w:rPr>
          <w:rFonts w:hAnsi="ＭＳ 明朝" w:hint="eastAsia"/>
          <w:sz w:val="24"/>
        </w:rPr>
        <w:t xml:space="preserve">　</w:t>
      </w:r>
    </w:p>
    <w:p w14:paraId="344B204E" w14:textId="77777777" w:rsidR="00B41C9F" w:rsidRDefault="00CC72CD" w:rsidP="00B41C9F">
      <w:pPr>
        <w:ind w:leftChars="300" w:left="629"/>
        <w:rPr>
          <w:rFonts w:hAnsi="ＭＳ 明朝"/>
          <w:sz w:val="24"/>
        </w:rPr>
      </w:pPr>
      <w:r>
        <w:rPr>
          <w:rFonts w:hAnsi="ＭＳ 明朝" w:hint="eastAsia"/>
          <w:sz w:val="24"/>
        </w:rPr>
        <w:t>受付時間：午前</w:t>
      </w:r>
      <w:r w:rsidR="00B41C9F">
        <w:rPr>
          <w:rFonts w:hAnsi="ＭＳ 明朝" w:hint="eastAsia"/>
          <w:sz w:val="24"/>
        </w:rPr>
        <w:t>９</w:t>
      </w:r>
      <w:r>
        <w:rPr>
          <w:rFonts w:hAnsi="ＭＳ 明朝" w:hint="eastAsia"/>
          <w:sz w:val="24"/>
        </w:rPr>
        <w:t>時～午後</w:t>
      </w:r>
      <w:r w:rsidR="00B41C9F">
        <w:rPr>
          <w:rFonts w:hAnsi="ＭＳ 明朝" w:hint="eastAsia"/>
          <w:sz w:val="24"/>
        </w:rPr>
        <w:t>５</w:t>
      </w:r>
      <w:r>
        <w:rPr>
          <w:rFonts w:hAnsi="ＭＳ 明朝" w:hint="eastAsia"/>
          <w:sz w:val="24"/>
        </w:rPr>
        <w:t xml:space="preserve">時　</w:t>
      </w:r>
    </w:p>
    <w:p w14:paraId="53834ED8" w14:textId="342CC33F" w:rsidR="00CC72CD" w:rsidRDefault="00CC72CD" w:rsidP="00B41C9F">
      <w:pPr>
        <w:ind w:leftChars="300" w:left="629"/>
        <w:rPr>
          <w:rFonts w:hAnsi="ＭＳ 明朝"/>
          <w:sz w:val="24"/>
        </w:rPr>
      </w:pPr>
      <w:r>
        <w:rPr>
          <w:rFonts w:hAnsi="ＭＳ 明朝" w:hint="eastAsia"/>
          <w:sz w:val="24"/>
        </w:rPr>
        <w:t>休み：土曜、日曜、祝日、年末年始（</w:t>
      </w:r>
      <w:r w:rsidR="00B41C9F">
        <w:rPr>
          <w:rFonts w:hAnsi="ＭＳ 明朝" w:hint="eastAsia"/>
          <w:sz w:val="24"/>
        </w:rPr>
        <w:t>１２月２９日～１月３日</w:t>
      </w:r>
      <w:r>
        <w:rPr>
          <w:rFonts w:hAnsi="ＭＳ 明朝" w:hint="eastAsia"/>
          <w:sz w:val="24"/>
        </w:rPr>
        <w:t>）</w:t>
      </w:r>
    </w:p>
    <w:p w14:paraId="4B27565E" w14:textId="4BE03FC2" w:rsidR="001008FB" w:rsidRPr="00CC72CD" w:rsidRDefault="00CC72CD" w:rsidP="00CC72CD">
      <w:pPr>
        <w:ind w:leftChars="100" w:left="210"/>
        <w:rPr>
          <w:rFonts w:hAnsi="ＭＳ 明朝"/>
          <w:sz w:val="24"/>
        </w:rPr>
      </w:pPr>
      <w:r>
        <w:rPr>
          <w:rFonts w:hAnsi="ＭＳ 明朝" w:hint="eastAsia"/>
          <w:sz w:val="24"/>
        </w:rPr>
        <w:t xml:space="preserve">　故障のお問合せ：</w:t>
      </w:r>
      <w:r w:rsidR="00B41C9F">
        <w:rPr>
          <w:rFonts w:hAnsi="ＭＳ 明朝" w:hint="eastAsia"/>
          <w:sz w:val="24"/>
        </w:rPr>
        <w:t>ＦＡＸ</w:t>
      </w:r>
      <w:r>
        <w:rPr>
          <w:rFonts w:hAnsi="ＭＳ 明朝" w:hint="eastAsia"/>
          <w:sz w:val="24"/>
        </w:rPr>
        <w:t xml:space="preserve">　</w:t>
      </w:r>
      <w:r w:rsidR="00B41C9F">
        <w:rPr>
          <w:rFonts w:hAnsi="ＭＳ 明朝" w:hint="eastAsia"/>
          <w:sz w:val="24"/>
        </w:rPr>
        <w:t>０１２０－１１３８８９</w:t>
      </w:r>
      <w:r>
        <w:rPr>
          <w:rFonts w:hAnsi="ＭＳ 明朝" w:hint="eastAsia"/>
          <w:sz w:val="24"/>
        </w:rPr>
        <w:t xml:space="preserve">　受付時間：</w:t>
      </w:r>
      <w:r w:rsidR="00B41C9F">
        <w:rPr>
          <w:rFonts w:hAnsi="ＭＳ 明朝" w:hint="eastAsia"/>
          <w:sz w:val="24"/>
        </w:rPr>
        <w:t>２４</w:t>
      </w:r>
      <w:r>
        <w:rPr>
          <w:rFonts w:hAnsi="ＭＳ 明朝" w:hint="eastAsia"/>
          <w:sz w:val="24"/>
        </w:rPr>
        <w:t>時間（年中無休）</w:t>
      </w:r>
    </w:p>
    <w:p w14:paraId="2CFDD03E" w14:textId="77777777" w:rsidR="001008FB" w:rsidRPr="00486FC9" w:rsidRDefault="00006B59" w:rsidP="002A3128">
      <w:pPr>
        <w:spacing w:beforeLines="50" w:before="180"/>
        <w:rPr>
          <w:rFonts w:ascii="HG丸ｺﾞｼｯｸM-PRO" w:eastAsia="HG丸ｺﾞｼｯｸM-PRO" w:hAnsi="HG丸ｺﾞｼｯｸM-PRO"/>
          <w:sz w:val="24"/>
        </w:rPr>
      </w:pPr>
      <w:r w:rsidRPr="00486FC9">
        <w:rPr>
          <w:rFonts w:ascii="HG丸ｺﾞｼｯｸM-PRO" w:eastAsia="HG丸ｺﾞｼｯｸM-PRO" w:hAnsi="HG丸ｺﾞｼｯｸM-PRO" w:hint="eastAsia"/>
          <w:sz w:val="24"/>
        </w:rPr>
        <w:t>●電話お願い手帳　Web版/アプリ版</w:t>
      </w:r>
    </w:p>
    <w:p w14:paraId="202AACCC" w14:textId="77777777" w:rsidR="001008FB" w:rsidRDefault="00006B59">
      <w:pPr>
        <w:ind w:leftChars="100" w:left="210" w:firstLineChars="100" w:firstLine="210"/>
      </w:pPr>
      <w:r>
        <w:rPr>
          <w:rFonts w:hint="eastAsia"/>
        </w:rPr>
        <w:t>耳や言葉の不自由な人向けに、外出先で近くの人に協力をお願いする際に使用していただくコミュニケーションツールです。（無料）</w:t>
      </w:r>
    </w:p>
    <w:p w14:paraId="2033D285" w14:textId="77777777" w:rsidR="001008FB" w:rsidRDefault="00006B59" w:rsidP="00A92053">
      <w:pPr>
        <w:ind w:leftChars="200" w:left="629" w:hangingChars="100" w:hanging="210"/>
      </w:pPr>
      <w:r>
        <w:rPr>
          <w:rFonts w:hint="eastAsia"/>
        </w:rPr>
        <w:t>※利用料は無料ですが、アプリのダウンロードやご利用時にかかる通信料は、お客様のご負担となります。</w:t>
      </w:r>
    </w:p>
    <w:p w14:paraId="7F200BEF" w14:textId="079D233D" w:rsidR="001008FB" w:rsidRDefault="00006B59">
      <w:pPr>
        <w:ind w:firstLineChars="200" w:firstLine="419"/>
      </w:pPr>
      <w:r>
        <w:rPr>
          <w:rFonts w:hint="eastAsia"/>
        </w:rPr>
        <w:t>詳しくは</w:t>
      </w:r>
      <w:r w:rsidR="00B41C9F">
        <w:rPr>
          <w:rFonts w:hint="eastAsia"/>
        </w:rPr>
        <w:t>ＮＴＴ</w:t>
      </w:r>
      <w:r>
        <w:rPr>
          <w:rFonts w:hint="eastAsia"/>
        </w:rPr>
        <w:t>西日本、</w:t>
      </w:r>
      <w:r w:rsidR="00B41C9F">
        <w:rPr>
          <w:rFonts w:hint="eastAsia"/>
        </w:rPr>
        <w:t>ＮＴＴ</w:t>
      </w:r>
      <w:r>
        <w:rPr>
          <w:rFonts w:hint="eastAsia"/>
        </w:rPr>
        <w:t>東日本公式ホームページ等でご確認下さい。</w:t>
      </w:r>
    </w:p>
    <w:p w14:paraId="0B76C4F1" w14:textId="77777777" w:rsidR="001008FB" w:rsidRPr="00CC72CD" w:rsidRDefault="001008FB" w:rsidP="00816F36">
      <w:pPr>
        <w:spacing w:line="180" w:lineRule="exact"/>
        <w:rPr>
          <w:rFonts w:ascii="ＭＳ ゴシック" w:eastAsia="ＭＳ ゴシック" w:hAnsi="ＭＳ ゴシック"/>
          <w:szCs w:val="21"/>
        </w:rPr>
      </w:pPr>
    </w:p>
    <w:tbl>
      <w:tblPr>
        <w:tblW w:w="0" w:type="auto"/>
        <w:shd w:val="clear" w:color="auto" w:fill="595959" w:themeFill="text1" w:themeFillTint="A6"/>
        <w:tblLayout w:type="fixed"/>
        <w:tblCellMar>
          <w:left w:w="0" w:type="dxa"/>
          <w:right w:w="0" w:type="dxa"/>
        </w:tblCellMar>
        <w:tblLook w:val="01E0" w:firstRow="1" w:lastRow="1" w:firstColumn="1" w:lastColumn="1" w:noHBand="0" w:noVBand="0"/>
      </w:tblPr>
      <w:tblGrid>
        <w:gridCol w:w="8510"/>
      </w:tblGrid>
      <w:tr w:rsidR="001008FB" w14:paraId="2539B56D" w14:textId="77777777" w:rsidTr="0097344D">
        <w:trPr>
          <w:trHeight w:val="510"/>
        </w:trPr>
        <w:tc>
          <w:tcPr>
            <w:tcW w:w="8510" w:type="dxa"/>
            <w:shd w:val="clear" w:color="auto" w:fill="595959" w:themeFill="text1" w:themeFillTint="A6"/>
            <w:vAlign w:val="center"/>
          </w:tcPr>
          <w:p w14:paraId="666E016E" w14:textId="77777777" w:rsidR="001008FB" w:rsidRDefault="00006B59">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t xml:space="preserve">携帯電話の基本使用料等の割引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\X(身)</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Ansi="ＭＳ ゴシック"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\X(知)</w:instrText>
            </w:r>
            <w:r>
              <w:rPr>
                <w:rFonts w:ascii="HG丸ｺﾞｼｯｸM-PRO" w:eastAsia="HG丸ｺﾞｼｯｸM-PRO" w:hAnsi="ＭＳ ゴシック" w:hint="eastAsia"/>
                <w:b/>
                <w:color w:val="FFFFFF"/>
                <w:sz w:val="24"/>
              </w:rPr>
              <w:fldChar w:fldCharType="end"/>
            </w:r>
            <w:r>
              <w:rPr>
                <w:rFonts w:ascii="HG丸ｺﾞｼｯｸM-PRO" w:eastAsia="HG丸ｺﾞｼｯｸM-PRO" w:hint="eastAsia"/>
                <w:b/>
                <w:color w:val="FFFFFF"/>
                <w:sz w:val="24"/>
              </w:rPr>
              <w:t xml:space="preserve">  </w:t>
            </w:r>
            <w:r>
              <w:rPr>
                <w:rFonts w:ascii="HG丸ｺﾞｼｯｸM-PRO" w:eastAsia="HG丸ｺﾞｼｯｸM-PRO" w:hAnsi="ＭＳ ゴシック" w:hint="eastAsia"/>
                <w:b/>
                <w:color w:val="FFFFFF"/>
                <w:sz w:val="24"/>
              </w:rPr>
              <w:fldChar w:fldCharType="begin"/>
            </w:r>
            <w:r>
              <w:rPr>
                <w:rFonts w:ascii="HG丸ｺﾞｼｯｸM-PRO" w:eastAsia="HG丸ｺﾞｼｯｸM-PRO" w:hAnsi="ＭＳ ゴシック" w:hint="eastAsia"/>
                <w:b/>
                <w:color w:val="FFFFFF"/>
                <w:sz w:val="24"/>
              </w:rPr>
              <w:instrText xml:space="preserve"> EQ \X(精)</w:instrText>
            </w:r>
            <w:r>
              <w:rPr>
                <w:rFonts w:ascii="HG丸ｺﾞｼｯｸM-PRO" w:eastAsia="HG丸ｺﾞｼｯｸM-PRO" w:hAnsi="ＭＳ ゴシック" w:hint="eastAsia"/>
                <w:b/>
                <w:color w:val="FFFFFF"/>
                <w:sz w:val="24"/>
              </w:rPr>
              <w:fldChar w:fldCharType="end"/>
            </w:r>
          </w:p>
        </w:tc>
      </w:tr>
    </w:tbl>
    <w:p w14:paraId="103649F2" w14:textId="77777777" w:rsidR="00816F36" w:rsidRDefault="00006B59" w:rsidP="00816F36">
      <w:pPr>
        <w:ind w:firstLineChars="100" w:firstLine="210"/>
      </w:pPr>
      <w:r>
        <w:rPr>
          <w:rFonts w:hint="eastAsia"/>
        </w:rPr>
        <w:t>割引</w:t>
      </w:r>
      <w:r w:rsidR="00486FC9">
        <w:rPr>
          <w:rFonts w:hint="eastAsia"/>
        </w:rPr>
        <w:t>の内容や手続き</w:t>
      </w:r>
      <w:r>
        <w:rPr>
          <w:rFonts w:hint="eastAsia"/>
        </w:rPr>
        <w:t>方法</w:t>
      </w:r>
      <w:r w:rsidR="00486FC9">
        <w:rPr>
          <w:rFonts w:hint="eastAsia"/>
        </w:rPr>
        <w:t>は、ご利用の</w:t>
      </w:r>
      <w:r>
        <w:rPr>
          <w:rFonts w:hint="eastAsia"/>
        </w:rPr>
        <w:t>携帯電話会社にご確認ください。</w:t>
      </w:r>
    </w:p>
    <w:p w14:paraId="29D8C008" w14:textId="538EC251" w:rsidR="001008FB" w:rsidRPr="00816F36" w:rsidRDefault="00006B59" w:rsidP="00816F36">
      <w:pPr>
        <w:rPr>
          <w:rFonts w:hint="eastAsia"/>
        </w:rPr>
      </w:pPr>
      <w:r w:rsidRPr="00006B59">
        <w:rPr>
          <w:rFonts w:ascii="HG丸ｺﾞｼｯｸM-PRO" w:eastAsia="HG丸ｺﾞｼｯｸM-PRO" w:hAnsi="HG丸ｺﾞｼｯｸM-PRO" w:hint="eastAsia"/>
          <w:sz w:val="24"/>
        </w:rPr>
        <w:t>●窓口</w:t>
      </w:r>
      <w:r w:rsidR="00EE1F09">
        <w:rPr>
          <w:rFonts w:ascii="HG丸ｺﾞｼｯｸM-PRO" w:eastAsia="HG丸ｺﾞｼｯｸM-PRO" w:hAnsi="HG丸ｺﾞｼｯｸM-PRO" w:hint="eastAsia"/>
          <w:sz w:val="24"/>
        </w:rPr>
        <w:t xml:space="preserve">　</w:t>
      </w:r>
      <w:r w:rsidR="00486FC9" w:rsidRPr="00006B59">
        <w:rPr>
          <w:rFonts w:ascii="HG丸ｺﾞｼｯｸM-PRO" w:eastAsia="HG丸ｺﾞｼｯｸM-PRO" w:hAnsi="HG丸ｺﾞｼｯｸM-PRO" w:hint="eastAsia"/>
        </w:rPr>
        <w:t>携帯電話各社</w:t>
      </w:r>
    </w:p>
    <w:sectPr w:rsidR="001008FB" w:rsidRPr="00816F36">
      <w:headerReference w:type="even" r:id="rId9"/>
      <w:headerReference w:type="default" r:id="rId10"/>
      <w:footerReference w:type="even" r:id="rId11"/>
      <w:footerReference w:type="default" r:id="rId12"/>
      <w:type w:val="evenPage"/>
      <w:pgSz w:w="14578" w:h="20639" w:code="12"/>
      <w:pgMar w:top="2750" w:right="2467" w:bottom="2467" w:left="2467" w:header="2467" w:footer="2353" w:gutter="0"/>
      <w:pgNumType w:start="26"/>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7EA7C" w14:textId="77777777" w:rsidR="00477BB5" w:rsidRDefault="00477BB5">
      <w:r>
        <w:separator/>
      </w:r>
    </w:p>
  </w:endnote>
  <w:endnote w:type="continuationSeparator" w:id="0">
    <w:p w14:paraId="2A5F0ACB" w14:textId="77777777" w:rsidR="00477BB5" w:rsidRDefault="0047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7838" w14:textId="4DFA0E8B" w:rsidR="001008FB" w:rsidRDefault="00006B59">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B41C9F">
      <w:rPr>
        <w:rFonts w:ascii="HG丸ｺﾞｼｯｸM-PRO" w:eastAsia="HG丸ｺﾞｼｯｸM-PRO"/>
        <w:noProof/>
      </w:rPr>
      <w:t>28</w:t>
    </w:r>
    <w:r>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4F4B" w14:textId="3F9DFFD1" w:rsidR="001008FB" w:rsidRDefault="00006B59">
    <w:pPr>
      <w:jc w:val="center"/>
      <w:rPr>
        <w:rFonts w:ascii="HG丸ｺﾞｼｯｸM-PRO" w:eastAsia="HG丸ｺﾞｼｯｸM-PRO"/>
      </w:rPr>
    </w:pPr>
    <w:r>
      <w:rPr>
        <w:rFonts w:ascii="HG丸ｺﾞｼｯｸM-PRO" w:eastAsia="HG丸ｺﾞｼｯｸM-PRO" w:hint="eastAsia"/>
      </w:rPr>
      <w:t>－</w:t>
    </w:r>
    <w:r>
      <w:rPr>
        <w:rFonts w:ascii="HG丸ｺﾞｼｯｸM-PRO" w:eastAsia="HG丸ｺﾞｼｯｸM-PRO" w:hint="eastAsia"/>
      </w:rPr>
      <w:fldChar w:fldCharType="begin"/>
    </w:r>
    <w:r>
      <w:rPr>
        <w:rFonts w:ascii="HG丸ｺﾞｼｯｸM-PRO" w:eastAsia="HG丸ｺﾞｼｯｸM-PRO" w:hint="eastAsia"/>
      </w:rPr>
      <w:instrText xml:space="preserve">PAGE  </w:instrText>
    </w:r>
    <w:r>
      <w:rPr>
        <w:rFonts w:ascii="HG丸ｺﾞｼｯｸM-PRO" w:eastAsia="HG丸ｺﾞｼｯｸM-PRO" w:hint="eastAsia"/>
      </w:rPr>
      <w:fldChar w:fldCharType="separate"/>
    </w:r>
    <w:r w:rsidR="00B41C9F">
      <w:rPr>
        <w:rFonts w:ascii="HG丸ｺﾞｼｯｸM-PRO" w:eastAsia="HG丸ｺﾞｼｯｸM-PRO"/>
        <w:noProof/>
      </w:rPr>
      <w:t>29</w:t>
    </w:r>
    <w:r>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1E19A" w14:textId="77777777" w:rsidR="00477BB5" w:rsidRDefault="00477BB5">
      <w:r>
        <w:separator/>
      </w:r>
    </w:p>
  </w:footnote>
  <w:footnote w:type="continuationSeparator" w:id="0">
    <w:p w14:paraId="2991D0B2" w14:textId="77777777" w:rsidR="00477BB5" w:rsidRDefault="0047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013F" w14:textId="77777777" w:rsidR="001008FB" w:rsidRDefault="00006B59">
    <w:pPr>
      <w:pStyle w:val="a3"/>
    </w:pPr>
    <w:r>
      <w:rPr>
        <w:noProof/>
      </w:rPr>
      <mc:AlternateContent>
        <mc:Choice Requires="wps">
          <w:drawing>
            <wp:anchor distT="0" distB="0" distL="114300" distR="114300" simplePos="0" relativeHeight="251658752" behindDoc="0" locked="0" layoutInCell="1" allowOverlap="1" wp14:anchorId="7D071DCD" wp14:editId="150F4B32">
              <wp:simplePos x="0" y="0"/>
              <wp:positionH relativeFrom="page">
                <wp:posOffset>918210</wp:posOffset>
              </wp:positionH>
              <wp:positionV relativeFrom="page">
                <wp:posOffset>4392295</wp:posOffset>
              </wp:positionV>
              <wp:extent cx="360045" cy="1499870"/>
              <wp:effectExtent l="3810" t="1270"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3D25" w14:textId="77777777" w:rsidR="001008FB" w:rsidRDefault="00006B5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公共料金の割引等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71DCD" id="_x0000_t202" coordsize="21600,21600" o:spt="202" path="m,l,21600r21600,l21600,xe">
              <v:stroke joinstyle="miter"/>
              <v:path gradientshapeok="t" o:connecttype="rect"/>
            </v:shapetype>
            <v:shape id="Text Box 16" o:spid="_x0000_s1026" type="#_x0000_t202" style="position:absolute;left:0;text-align:left;margin-left:72.3pt;margin-top:345.85pt;width:28.35pt;height:1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" filled="f" stroked="f">
              <v:textbox style="layout-flow:vertical-ideographic" inset="0,0,0,0">
                <w:txbxContent>
                  <w:p w14:paraId="07E53D25" w14:textId="77777777" w:rsidR="001008FB" w:rsidRDefault="00006B5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公共料金の割引等</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06C46B40" wp14:editId="38531E90">
              <wp:simplePos x="0" y="0"/>
              <wp:positionH relativeFrom="page">
                <wp:posOffset>737870</wp:posOffset>
              </wp:positionH>
              <wp:positionV relativeFrom="page">
                <wp:posOffset>3960495</wp:posOffset>
              </wp:positionV>
              <wp:extent cx="467995" cy="539750"/>
              <wp:effectExtent l="4445" t="0" r="381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1008FB" w14:paraId="5F253286" w14:textId="77777777">
                            <w:trPr>
                              <w:trHeight w:hRule="exact" w:val="567"/>
                            </w:trPr>
                            <w:tc>
                              <w:tcPr>
                                <w:tcW w:w="737" w:type="dxa"/>
                                <w:shd w:val="clear" w:color="auto" w:fill="808080"/>
                                <w:vAlign w:val="center"/>
                              </w:tcPr>
                              <w:p w14:paraId="19835A20" w14:textId="77777777" w:rsidR="001008FB" w:rsidRDefault="001008FB">
                                <w:pPr>
                                  <w:rPr>
                                    <w:rFonts w:ascii="HG丸ｺﾞｼｯｸM-PRO" w:eastAsia="HG丸ｺﾞｼｯｸM-PRO" w:hAnsi="ＭＳ ゴシック"/>
                                    <w:b/>
                                    <w:sz w:val="36"/>
                                    <w:szCs w:val="36"/>
                                  </w:rPr>
                                </w:pPr>
                              </w:p>
                            </w:tc>
                          </w:tr>
                          <w:tr w:rsidR="001008FB" w14:paraId="550F576E" w14:textId="77777777">
                            <w:trPr>
                              <w:trHeight w:hRule="exact" w:val="284"/>
                            </w:trPr>
                            <w:tc>
                              <w:tcPr>
                                <w:tcW w:w="737" w:type="dxa"/>
                                <w:vAlign w:val="center"/>
                              </w:tcPr>
                              <w:p w14:paraId="31103007" w14:textId="77777777" w:rsidR="001008FB" w:rsidRDefault="001008FB">
                                <w:pPr>
                                  <w:rPr>
                                    <w:rFonts w:ascii="HG丸ｺﾞｼｯｸM-PRO" w:eastAsia="HG丸ｺﾞｼｯｸM-PRO" w:hAnsi="ＭＳ ゴシック"/>
                                    <w:b/>
                                    <w:szCs w:val="21"/>
                                  </w:rPr>
                                </w:pPr>
                              </w:p>
                            </w:tc>
                          </w:tr>
                        </w:tbl>
                        <w:p w14:paraId="4899FD76" w14:textId="77777777" w:rsidR="001008FB" w:rsidRDefault="001008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46B40" id="_x0000_t202" coordsize="21600,21600" o:spt="202" path="m,l,21600r21600,l21600,xe">
              <v:stroke joinstyle="miter"/>
              <v:path gradientshapeok="t" o:connecttype="rect"/>
            </v:shapetype>
            <v:shape id="Text Box 15" o:spid="_x0000_s1027" type="#_x0000_t202" style="position:absolute;left:0;text-align:left;margin-left:58.1pt;margin-top:311.85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1008FB" w14:paraId="5F253286" w14:textId="77777777">
                      <w:trPr>
                        <w:trHeight w:hRule="exact" w:val="567"/>
                      </w:trPr>
                      <w:tc>
                        <w:tcPr>
                          <w:tcW w:w="737" w:type="dxa"/>
                          <w:shd w:val="clear" w:color="auto" w:fill="808080"/>
                          <w:vAlign w:val="center"/>
                        </w:tcPr>
                        <w:p w14:paraId="19835A20" w14:textId="77777777" w:rsidR="001008FB" w:rsidRDefault="001008FB">
                          <w:pPr>
                            <w:rPr>
                              <w:rFonts w:ascii="HG丸ｺﾞｼｯｸM-PRO" w:eastAsia="HG丸ｺﾞｼｯｸM-PRO" w:hAnsi="ＭＳ ゴシック"/>
                              <w:b/>
                              <w:sz w:val="36"/>
                              <w:szCs w:val="36"/>
                            </w:rPr>
                          </w:pPr>
                        </w:p>
                      </w:tc>
                    </w:tr>
                    <w:tr w:rsidR="001008FB" w14:paraId="550F576E" w14:textId="77777777">
                      <w:trPr>
                        <w:trHeight w:hRule="exact" w:val="284"/>
                      </w:trPr>
                      <w:tc>
                        <w:tcPr>
                          <w:tcW w:w="737" w:type="dxa"/>
                          <w:vAlign w:val="center"/>
                        </w:tcPr>
                        <w:p w14:paraId="31103007" w14:textId="77777777" w:rsidR="001008FB" w:rsidRDefault="001008FB">
                          <w:pPr>
                            <w:rPr>
                              <w:rFonts w:ascii="HG丸ｺﾞｼｯｸM-PRO" w:eastAsia="HG丸ｺﾞｼｯｸM-PRO" w:hAnsi="ＭＳ ゴシック"/>
                              <w:b/>
                              <w:szCs w:val="21"/>
                            </w:rPr>
                          </w:pPr>
                        </w:p>
                      </w:tc>
                    </w:tr>
                  </w:tbl>
                  <w:p w14:paraId="4899FD76" w14:textId="77777777" w:rsidR="001008FB" w:rsidRDefault="001008FB"/>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2B72" w14:textId="77777777" w:rsidR="001008FB" w:rsidRDefault="00006B59">
    <w:r>
      <w:rPr>
        <w:noProof/>
      </w:rPr>
      <mc:AlternateContent>
        <mc:Choice Requires="wps">
          <w:drawing>
            <wp:anchor distT="0" distB="0" distL="114300" distR="114300" simplePos="0" relativeHeight="251655680" behindDoc="0" locked="0" layoutInCell="1" allowOverlap="1" wp14:anchorId="67C84982" wp14:editId="09B90035">
              <wp:simplePos x="0" y="0"/>
              <wp:positionH relativeFrom="column">
                <wp:posOffset>6483985</wp:posOffset>
              </wp:positionH>
              <wp:positionV relativeFrom="paragraph">
                <wp:posOffset>2393205</wp:posOffset>
              </wp:positionV>
              <wp:extent cx="467995" cy="539750"/>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1008FB" w14:paraId="47A709DF" w14:textId="77777777">
                            <w:trPr>
                              <w:trHeight w:hRule="exact" w:val="567"/>
                            </w:trPr>
                            <w:tc>
                              <w:tcPr>
                                <w:tcW w:w="737" w:type="dxa"/>
                                <w:shd w:val="clear" w:color="auto" w:fill="808080"/>
                                <w:vAlign w:val="center"/>
                              </w:tcPr>
                              <w:p w14:paraId="73E8DE5A" w14:textId="77777777" w:rsidR="001008FB" w:rsidRDefault="001008FB">
                                <w:pPr>
                                  <w:rPr>
                                    <w:rFonts w:ascii="HG丸ｺﾞｼｯｸM-PRO" w:eastAsia="HG丸ｺﾞｼｯｸM-PRO" w:hAnsi="ＭＳ ゴシック"/>
                                    <w:b/>
                                    <w:sz w:val="36"/>
                                    <w:szCs w:val="36"/>
                                  </w:rPr>
                                </w:pPr>
                              </w:p>
                            </w:tc>
                          </w:tr>
                          <w:tr w:rsidR="001008FB" w14:paraId="249179DA" w14:textId="77777777">
                            <w:trPr>
                              <w:trHeight w:hRule="exact" w:val="284"/>
                            </w:trPr>
                            <w:tc>
                              <w:tcPr>
                                <w:tcW w:w="737" w:type="dxa"/>
                                <w:vAlign w:val="center"/>
                              </w:tcPr>
                              <w:p w14:paraId="6E328E7E" w14:textId="77777777" w:rsidR="001008FB" w:rsidRDefault="001008FB">
                                <w:pPr>
                                  <w:rPr>
                                    <w:rFonts w:ascii="HG丸ｺﾞｼｯｸM-PRO" w:eastAsia="HG丸ｺﾞｼｯｸM-PRO" w:hAnsi="ＭＳ ゴシック"/>
                                    <w:b/>
                                    <w:szCs w:val="21"/>
                                  </w:rPr>
                                </w:pPr>
                              </w:p>
                            </w:tc>
                          </w:tr>
                        </w:tbl>
                        <w:p w14:paraId="7BFC6041" w14:textId="77777777" w:rsidR="001008FB" w:rsidRDefault="001008FB"/>
                      </w:txbxContent>
                    </wps:txbx>
                    <wps:bodyPr rot="0" vert="horz" wrap="square" lIns="0" tIns="0" rIns="0" bIns="0" anchor="t" anchorCtr="0" upright="1">
                      <a:noAutofit/>
                    </wps:bodyPr>
                  </wps:wsp>
                </a:graphicData>
              </a:graphic>
            </wp:anchor>
          </w:drawing>
        </mc:Choice>
        <mc:Fallback>
          <w:pict>
            <v:shapetype w14:anchorId="67C84982" id="_x0000_t202" coordsize="21600,21600" o:spt="202" path="m,l,21600r21600,l21600,xe">
              <v:stroke joinstyle="miter"/>
              <v:path gradientshapeok="t" o:connecttype="rect"/>
            </v:shapetype>
            <v:shape id="Text Box 11" o:spid="_x0000_s1028" type="#_x0000_t202" style="position:absolute;left:0;text-align:left;margin-left:510.55pt;margin-top:188.45pt;width:36.85pt;height:4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kX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1008FB" w14:paraId="47A709DF" w14:textId="77777777">
                      <w:trPr>
                        <w:trHeight w:hRule="exact" w:val="567"/>
                      </w:trPr>
                      <w:tc>
                        <w:tcPr>
                          <w:tcW w:w="737" w:type="dxa"/>
                          <w:shd w:val="clear" w:color="auto" w:fill="808080"/>
                          <w:vAlign w:val="center"/>
                        </w:tcPr>
                        <w:p w14:paraId="73E8DE5A" w14:textId="77777777" w:rsidR="001008FB" w:rsidRDefault="001008FB">
                          <w:pPr>
                            <w:rPr>
                              <w:rFonts w:ascii="HG丸ｺﾞｼｯｸM-PRO" w:eastAsia="HG丸ｺﾞｼｯｸM-PRO" w:hAnsi="ＭＳ ゴシック"/>
                              <w:b/>
                              <w:sz w:val="36"/>
                              <w:szCs w:val="36"/>
                            </w:rPr>
                          </w:pPr>
                        </w:p>
                      </w:tc>
                    </w:tr>
                    <w:tr w:rsidR="001008FB" w14:paraId="249179DA" w14:textId="77777777">
                      <w:trPr>
                        <w:trHeight w:hRule="exact" w:val="284"/>
                      </w:trPr>
                      <w:tc>
                        <w:tcPr>
                          <w:tcW w:w="737" w:type="dxa"/>
                          <w:vAlign w:val="center"/>
                        </w:tcPr>
                        <w:p w14:paraId="6E328E7E" w14:textId="77777777" w:rsidR="001008FB" w:rsidRDefault="001008FB">
                          <w:pPr>
                            <w:rPr>
                              <w:rFonts w:ascii="HG丸ｺﾞｼｯｸM-PRO" w:eastAsia="HG丸ｺﾞｼｯｸM-PRO" w:hAnsi="ＭＳ ゴシック"/>
                              <w:b/>
                              <w:szCs w:val="21"/>
                            </w:rPr>
                          </w:pPr>
                        </w:p>
                      </w:tc>
                    </w:tr>
                  </w:tbl>
                  <w:p w14:paraId="7BFC6041" w14:textId="77777777" w:rsidR="001008FB" w:rsidRDefault="001008FB"/>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949AE06" wp14:editId="3AA5DB92">
              <wp:simplePos x="0" y="0"/>
              <wp:positionH relativeFrom="column">
                <wp:posOffset>6390640</wp:posOffset>
              </wp:positionH>
              <wp:positionV relativeFrom="paragraph">
                <wp:posOffset>2822575</wp:posOffset>
              </wp:positionV>
              <wp:extent cx="360000" cy="1509480"/>
              <wp:effectExtent l="0" t="0" r="2540" b="146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50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B8B4" w14:textId="77777777" w:rsidR="001008FB" w:rsidRDefault="00006B5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公共料金の割引等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9AE06" id="Text Box 12" o:spid="_x0000_s1029" type="#_x0000_t202" style="position:absolute;left:0;text-align:left;margin-left:503.2pt;margin-top:222.25pt;width:28.35pt;height:11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" filled="f" stroked="f">
              <v:textbox style="layout-flow:vertical-ideographic" inset="0,0,0,0">
                <w:txbxContent>
                  <w:p w14:paraId="2041B8B4" w14:textId="77777777" w:rsidR="001008FB" w:rsidRDefault="00006B59">
                    <w:pPr>
                      <w:spacing w:before="80" w:line="0" w:lineRule="atLeast"/>
                      <w:rPr>
                        <w:rFonts w:ascii="HG丸ｺﾞｼｯｸM-PRO" w:eastAsia="HG丸ｺﾞｼｯｸM-PRO"/>
                        <w:b/>
                        <w:color w:val="808080"/>
                        <w:sz w:val="28"/>
                        <w:szCs w:val="28"/>
                      </w:rPr>
                    </w:pPr>
                    <w:r>
                      <w:rPr>
                        <w:rFonts w:ascii="HG丸ｺﾞｼｯｸM-PRO" w:eastAsia="HG丸ｺﾞｼｯｸM-PRO" w:hint="eastAsia"/>
                        <w:b/>
                        <w:color w:val="808080"/>
                        <w:sz w:val="28"/>
                        <w:szCs w:val="28"/>
                      </w:rPr>
                      <w:t>公共料金の割引等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37A"/>
    <w:multiLevelType w:val="hybridMultilevel"/>
    <w:tmpl w:val="C2385500"/>
    <w:lvl w:ilvl="0" w:tplc="574215A6">
      <w:start w:val="1"/>
      <w:numFmt w:val="decimalEnclosedCircle"/>
      <w:lvlText w:val="%1"/>
      <w:lvlJc w:val="left"/>
      <w:pPr>
        <w:ind w:left="1427" w:hanging="360"/>
      </w:pPr>
      <w:rPr>
        <w:rFonts w:hint="default"/>
      </w:rPr>
    </w:lvl>
    <w:lvl w:ilvl="1" w:tplc="04090017" w:tentative="1">
      <w:start w:val="1"/>
      <w:numFmt w:val="aiueoFullWidth"/>
      <w:lvlText w:val="(%2)"/>
      <w:lvlJc w:val="left"/>
      <w:pPr>
        <w:ind w:left="1907" w:hanging="420"/>
      </w:pPr>
    </w:lvl>
    <w:lvl w:ilvl="2" w:tplc="04090011" w:tentative="1">
      <w:start w:val="1"/>
      <w:numFmt w:val="decimalEnclosedCircle"/>
      <w:lvlText w:val="%3"/>
      <w:lvlJc w:val="left"/>
      <w:pPr>
        <w:ind w:left="2327" w:hanging="420"/>
      </w:pPr>
    </w:lvl>
    <w:lvl w:ilvl="3" w:tplc="0409000F" w:tentative="1">
      <w:start w:val="1"/>
      <w:numFmt w:val="decimal"/>
      <w:lvlText w:val="%4."/>
      <w:lvlJc w:val="left"/>
      <w:pPr>
        <w:ind w:left="2747" w:hanging="420"/>
      </w:pPr>
    </w:lvl>
    <w:lvl w:ilvl="4" w:tplc="04090017" w:tentative="1">
      <w:start w:val="1"/>
      <w:numFmt w:val="aiueoFullWidth"/>
      <w:lvlText w:val="(%5)"/>
      <w:lvlJc w:val="left"/>
      <w:pPr>
        <w:ind w:left="3167" w:hanging="420"/>
      </w:pPr>
    </w:lvl>
    <w:lvl w:ilvl="5" w:tplc="04090011" w:tentative="1">
      <w:start w:val="1"/>
      <w:numFmt w:val="decimalEnclosedCircle"/>
      <w:lvlText w:val="%6"/>
      <w:lvlJc w:val="left"/>
      <w:pPr>
        <w:ind w:left="3587" w:hanging="420"/>
      </w:pPr>
    </w:lvl>
    <w:lvl w:ilvl="6" w:tplc="0409000F" w:tentative="1">
      <w:start w:val="1"/>
      <w:numFmt w:val="decimal"/>
      <w:lvlText w:val="%7."/>
      <w:lvlJc w:val="left"/>
      <w:pPr>
        <w:ind w:left="4007" w:hanging="420"/>
      </w:pPr>
    </w:lvl>
    <w:lvl w:ilvl="7" w:tplc="04090017" w:tentative="1">
      <w:start w:val="1"/>
      <w:numFmt w:val="aiueoFullWidth"/>
      <w:lvlText w:val="(%8)"/>
      <w:lvlJc w:val="left"/>
      <w:pPr>
        <w:ind w:left="4427" w:hanging="420"/>
      </w:pPr>
    </w:lvl>
    <w:lvl w:ilvl="8" w:tplc="04090011" w:tentative="1">
      <w:start w:val="1"/>
      <w:numFmt w:val="decimalEnclosedCircle"/>
      <w:lvlText w:val="%9"/>
      <w:lvlJc w:val="left"/>
      <w:pPr>
        <w:ind w:left="4847" w:hanging="420"/>
      </w:pPr>
    </w:lvl>
  </w:abstractNum>
  <w:abstractNum w:abstractNumId="1" w15:restartNumberingAfterBreak="0">
    <w:nsid w:val="08223644"/>
    <w:multiLevelType w:val="hybridMultilevel"/>
    <w:tmpl w:val="888CEC12"/>
    <w:lvl w:ilvl="0" w:tplc="C9DC7492">
      <w:start w:val="1"/>
      <w:numFmt w:val="decimalEnclosedCircle"/>
      <w:lvlText w:val="%1"/>
      <w:lvlJc w:val="left"/>
      <w:pPr>
        <w:ind w:left="779" w:hanging="360"/>
      </w:pPr>
      <w:rPr>
        <w:rFonts w:hAnsi="ＭＳ 明朝" w:cs="ＭＳ 明朝"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EB5779D"/>
    <w:multiLevelType w:val="hybridMultilevel"/>
    <w:tmpl w:val="644403A8"/>
    <w:lvl w:ilvl="0" w:tplc="B196647C">
      <w:start w:val="1"/>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3" w15:restartNumberingAfterBreak="0">
    <w:nsid w:val="2D037DBF"/>
    <w:multiLevelType w:val="hybridMultilevel"/>
    <w:tmpl w:val="4DB45496"/>
    <w:lvl w:ilvl="0" w:tplc="DEEA6BF6">
      <w:start w:val="1"/>
      <w:numFmt w:val="decimalEnclosedCircle"/>
      <w:lvlText w:val="%1"/>
      <w:lvlJc w:val="left"/>
      <w:pPr>
        <w:ind w:left="989" w:hanging="360"/>
      </w:pPr>
      <w:rPr>
        <w:rFonts w:hAnsi="ＭＳ 明朝" w:cs="ＭＳ 明朝"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4" w15:restartNumberingAfterBreak="0">
    <w:nsid w:val="3C36186E"/>
    <w:multiLevelType w:val="hybridMultilevel"/>
    <w:tmpl w:val="9416A226"/>
    <w:lvl w:ilvl="0" w:tplc="4C606C4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3581C7F"/>
    <w:multiLevelType w:val="hybridMultilevel"/>
    <w:tmpl w:val="6E6ED1CC"/>
    <w:lvl w:ilvl="0" w:tplc="9B84C4E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5D834666"/>
    <w:multiLevelType w:val="hybridMultilevel"/>
    <w:tmpl w:val="B5D078F4"/>
    <w:lvl w:ilvl="0" w:tplc="91DC26B8">
      <w:start w:val="1"/>
      <w:numFmt w:val="irohaFullWidth"/>
      <w:lvlText w:val="%1．"/>
      <w:lvlJc w:val="left"/>
      <w:pPr>
        <w:ind w:left="1678" w:hanging="42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7" w15:restartNumberingAfterBreak="0">
    <w:nsid w:val="5DD323EE"/>
    <w:multiLevelType w:val="hybridMultilevel"/>
    <w:tmpl w:val="6272059E"/>
    <w:lvl w:ilvl="0" w:tplc="A3903B60">
      <w:start w:val="1"/>
      <w:numFmt w:val="decimalEnclosedCircle"/>
      <w:lvlText w:val="%1"/>
      <w:lvlJc w:val="left"/>
      <w:pPr>
        <w:ind w:left="989" w:hanging="360"/>
      </w:pPr>
      <w:rPr>
        <w:rFonts w:hAnsi="ＭＳ 明朝" w:cs="ＭＳ 明朝"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8" w15:restartNumberingAfterBreak="0">
    <w:nsid w:val="6A2018E1"/>
    <w:multiLevelType w:val="hybridMultilevel"/>
    <w:tmpl w:val="F32EB68E"/>
    <w:lvl w:ilvl="0" w:tplc="7008488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BB965CD"/>
    <w:multiLevelType w:val="hybridMultilevel"/>
    <w:tmpl w:val="CA68ACC0"/>
    <w:lvl w:ilvl="0" w:tplc="FA542C38">
      <w:start w:val="1"/>
      <w:numFmt w:val="irohaFullWidth"/>
      <w:lvlText w:val="%1．"/>
      <w:lvlJc w:val="left"/>
      <w:pPr>
        <w:ind w:left="1618" w:hanging="36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0" w15:restartNumberingAfterBreak="0">
    <w:nsid w:val="71675F1D"/>
    <w:multiLevelType w:val="hybridMultilevel"/>
    <w:tmpl w:val="C2105B8E"/>
    <w:lvl w:ilvl="0" w:tplc="E710CF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035D5B"/>
    <w:multiLevelType w:val="hybridMultilevel"/>
    <w:tmpl w:val="B2727084"/>
    <w:lvl w:ilvl="0" w:tplc="58F425F6">
      <w:start w:val="1"/>
      <w:numFmt w:val="decimalEnclosedCircle"/>
      <w:lvlText w:val="%1"/>
      <w:lvlJc w:val="left"/>
      <w:pPr>
        <w:ind w:left="1349" w:hanging="360"/>
      </w:pPr>
      <w:rPr>
        <w:rFonts w:hAnsi="ＭＳ 明朝" w:cs="ＭＳ 明朝"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num w:numId="1">
    <w:abstractNumId w:val="4"/>
  </w:num>
  <w:num w:numId="2">
    <w:abstractNumId w:val="8"/>
  </w:num>
  <w:num w:numId="3">
    <w:abstractNumId w:val="6"/>
  </w:num>
  <w:num w:numId="4">
    <w:abstractNumId w:val="9"/>
  </w:num>
  <w:num w:numId="5">
    <w:abstractNumId w:val="10"/>
  </w:num>
  <w:num w:numId="6">
    <w:abstractNumId w:val="2"/>
  </w:num>
  <w:num w:numId="7">
    <w:abstractNumId w:val="0"/>
  </w:num>
  <w:num w:numId="8">
    <w:abstractNumId w:val="5"/>
  </w:num>
  <w:num w:numId="9">
    <w:abstractNumId w:val="7"/>
  </w:num>
  <w:num w:numId="10">
    <w:abstractNumId w:val="3"/>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FB"/>
    <w:rsid w:val="00004FF2"/>
    <w:rsid w:val="00006B59"/>
    <w:rsid w:val="000231C5"/>
    <w:rsid w:val="00024A86"/>
    <w:rsid w:val="00064AA3"/>
    <w:rsid w:val="00084BE3"/>
    <w:rsid w:val="000B6677"/>
    <w:rsid w:val="000C14DD"/>
    <w:rsid w:val="001008FB"/>
    <w:rsid w:val="00114FBE"/>
    <w:rsid w:val="001411F4"/>
    <w:rsid w:val="00186C32"/>
    <w:rsid w:val="001A75F4"/>
    <w:rsid w:val="00245FB5"/>
    <w:rsid w:val="002565C0"/>
    <w:rsid w:val="002611DA"/>
    <w:rsid w:val="002650E3"/>
    <w:rsid w:val="002705F0"/>
    <w:rsid w:val="002912E3"/>
    <w:rsid w:val="002A3128"/>
    <w:rsid w:val="002E0526"/>
    <w:rsid w:val="002F6B03"/>
    <w:rsid w:val="00301839"/>
    <w:rsid w:val="00311E55"/>
    <w:rsid w:val="00370C5A"/>
    <w:rsid w:val="00384705"/>
    <w:rsid w:val="00422569"/>
    <w:rsid w:val="004312C3"/>
    <w:rsid w:val="00442319"/>
    <w:rsid w:val="00445AD3"/>
    <w:rsid w:val="004719DC"/>
    <w:rsid w:val="00477BB5"/>
    <w:rsid w:val="00486FC9"/>
    <w:rsid w:val="004B1576"/>
    <w:rsid w:val="00503D4E"/>
    <w:rsid w:val="00536B5B"/>
    <w:rsid w:val="005877F1"/>
    <w:rsid w:val="00591D54"/>
    <w:rsid w:val="005A04B1"/>
    <w:rsid w:val="005C0FE4"/>
    <w:rsid w:val="005E5A5F"/>
    <w:rsid w:val="00614CAE"/>
    <w:rsid w:val="006172E7"/>
    <w:rsid w:val="0063697E"/>
    <w:rsid w:val="00684E69"/>
    <w:rsid w:val="006975DB"/>
    <w:rsid w:val="006F47B9"/>
    <w:rsid w:val="00763323"/>
    <w:rsid w:val="00763FDD"/>
    <w:rsid w:val="007674D2"/>
    <w:rsid w:val="00785B39"/>
    <w:rsid w:val="00791455"/>
    <w:rsid w:val="00793915"/>
    <w:rsid w:val="00793DD6"/>
    <w:rsid w:val="007C7465"/>
    <w:rsid w:val="00800050"/>
    <w:rsid w:val="00807A52"/>
    <w:rsid w:val="00816F36"/>
    <w:rsid w:val="00820386"/>
    <w:rsid w:val="008321E8"/>
    <w:rsid w:val="008A325B"/>
    <w:rsid w:val="008A741D"/>
    <w:rsid w:val="008F0AC9"/>
    <w:rsid w:val="0091144E"/>
    <w:rsid w:val="0092190A"/>
    <w:rsid w:val="009239CE"/>
    <w:rsid w:val="009400AA"/>
    <w:rsid w:val="009551C4"/>
    <w:rsid w:val="00957F4C"/>
    <w:rsid w:val="0097344D"/>
    <w:rsid w:val="009A46AA"/>
    <w:rsid w:val="00A332A2"/>
    <w:rsid w:val="00A92053"/>
    <w:rsid w:val="00B0734F"/>
    <w:rsid w:val="00B364D4"/>
    <w:rsid w:val="00B41C9F"/>
    <w:rsid w:val="00B44F69"/>
    <w:rsid w:val="00B549A8"/>
    <w:rsid w:val="00B76DCD"/>
    <w:rsid w:val="00B84285"/>
    <w:rsid w:val="00B85534"/>
    <w:rsid w:val="00BD7654"/>
    <w:rsid w:val="00C406C2"/>
    <w:rsid w:val="00C4240D"/>
    <w:rsid w:val="00CC72CD"/>
    <w:rsid w:val="00D972EB"/>
    <w:rsid w:val="00DC52F9"/>
    <w:rsid w:val="00DD7A32"/>
    <w:rsid w:val="00E729EB"/>
    <w:rsid w:val="00EE1F09"/>
    <w:rsid w:val="00FC268C"/>
    <w:rsid w:val="00FD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v:fill color="white"/>
      <v:textbox inset="5.85pt,.7pt,5.85pt,.7pt"/>
    </o:shapedefaults>
    <o:shapelayout v:ext="edit">
      <o:idmap v:ext="edit" data="1"/>
    </o:shapelayout>
  </w:shapeDefaults>
  <w:decimalSymbol w:val="."/>
  <w:listSeparator w:val=","/>
  <w14:docId w14:val="26AEBCBB"/>
  <w15:docId w15:val="{34B44A75-0062-4480-B181-1BCC0B2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link w:val="a6"/>
    <w:rPr>
      <w:rFonts w:ascii="MS UI Gothic" w:eastAsia="MS UI Gothic"/>
      <w:sz w:val="18"/>
      <w:szCs w:val="18"/>
      <w:lang w:val="x-none" w:eastAsia="x-none"/>
    </w:rPr>
  </w:style>
  <w:style w:type="character" w:customStyle="1" w:styleId="a6">
    <w:name w:val="見出しマップ (文字)"/>
    <w:link w:val="a5"/>
    <w:rPr>
      <w:rFonts w:ascii="MS UI Gothic" w:eastAsia="MS UI Gothic"/>
      <w:kern w:val="2"/>
      <w:sz w:val="18"/>
      <w:szCs w:val="18"/>
    </w:rPr>
  </w:style>
  <w:style w:type="paragraph" w:styleId="a7">
    <w:name w:val="Balloon Text"/>
    <w:basedOn w:val="a"/>
    <w:link w:val="a8"/>
    <w:rPr>
      <w:rFonts w:ascii="Arial" w:eastAsia="ＭＳ ゴシック" w:hAnsi="Arial"/>
      <w:sz w:val="18"/>
      <w:szCs w:val="18"/>
      <w:lang w:val="x-none" w:eastAsia="x-none"/>
    </w:rPr>
  </w:style>
  <w:style w:type="character" w:customStyle="1" w:styleId="a8">
    <w:name w:val="吹き出し (文字)"/>
    <w:link w:val="a7"/>
    <w:rPr>
      <w:rFonts w:ascii="Arial" w:eastAsia="ＭＳ ゴシック" w:hAnsi="Arial" w:cs="Times New Roman"/>
      <w:kern w:val="2"/>
      <w:sz w:val="18"/>
      <w:szCs w:val="18"/>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rFonts w:ascii="ＭＳ 明朝"/>
      <w:kern w:val="2"/>
      <w:sz w:val="21"/>
      <w:szCs w:val="24"/>
    </w:rPr>
  </w:style>
  <w:style w:type="paragraph" w:styleId="ac">
    <w:name w:val="annotation subject"/>
    <w:basedOn w:val="aa"/>
    <w:next w:val="aa"/>
    <w:link w:val="ad"/>
    <w:rPr>
      <w:b/>
      <w:bCs/>
    </w:rPr>
  </w:style>
  <w:style w:type="character" w:customStyle="1" w:styleId="ad">
    <w:name w:val="コメント内容 (文字)"/>
    <w:link w:val="ac"/>
    <w:rPr>
      <w:rFonts w:ascii="ＭＳ 明朝"/>
      <w:b/>
      <w:bCs/>
      <w:kern w:val="2"/>
      <w:sz w:val="21"/>
      <w:szCs w:val="24"/>
    </w:r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BED1-2C91-4D1E-B80C-136062D5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618</Words>
  <Characters>3523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17</cp:revision>
  <cp:lastPrinted>2025-06-13T06:23:00Z</cp:lastPrinted>
  <dcterms:created xsi:type="dcterms:W3CDTF">2025-05-01T05:49:00Z</dcterms:created>
  <dcterms:modified xsi:type="dcterms:W3CDTF">2025-06-19T02:25:00Z</dcterms:modified>
</cp:coreProperties>
</file>