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C6" w:rsidRDefault="009E3826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800225" cy="360045"/>
                <wp:effectExtent l="9525" t="0" r="0" b="1905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0C6" w:rsidRDefault="009E3826">
                            <w:pPr>
                              <w:spacing w:before="60" w:line="0" w:lineRule="atLeast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も　く　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9" o:spid="_x0000_s1026" style="width:141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" fillcolor="#5f5f5f" stroked="f">
                <v:textbox inset="0,0,0,0">
                  <w:txbxContent>
                    <w:p w:rsidR="00711609" w:rsidRDefault="0044521A">
                      <w:pPr>
                        <w:spacing w:before="60" w:line="0" w:lineRule="atLeast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FFFFFF"/>
                          <w:sz w:val="32"/>
                          <w:szCs w:val="32"/>
                        </w:rPr>
                        <w:t>も　く　じ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手　　帳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身体障害者手帳</w:t>
      </w:r>
      <w:r>
        <w:rPr>
          <w:rFonts w:ascii="HG丸ｺﾞｼｯｸM-PRO" w:eastAsia="HG丸ｺﾞｼｯｸM-PRO" w:hAnsi="HG丸ｺﾞｼｯｸM-PRO" w:hint="eastAsia"/>
        </w:rPr>
        <w:tab/>
        <w:t>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療育手帳</w:t>
      </w:r>
      <w:r>
        <w:rPr>
          <w:rFonts w:ascii="HG丸ｺﾞｼｯｸM-PRO" w:eastAsia="HG丸ｺﾞｼｯｸM-PRO" w:hAnsi="HG丸ｺﾞｼｯｸM-PRO" w:hint="eastAsia"/>
        </w:rPr>
        <w:tab/>
        <w:t>9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精神障害者保健福祉手帳</w:t>
      </w:r>
      <w:r>
        <w:rPr>
          <w:rFonts w:ascii="HG丸ｺﾞｼｯｸM-PRO" w:eastAsia="HG丸ｺﾞｼｯｸM-PRO" w:hAnsi="HG丸ｺﾞｼｯｸM-PRO" w:hint="eastAsia"/>
        </w:rPr>
        <w:tab/>
        <w:t>10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医 療 等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自立支援医療（更生医療）</w:t>
      </w:r>
      <w:r>
        <w:rPr>
          <w:rFonts w:ascii="HG丸ｺﾞｼｯｸM-PRO" w:eastAsia="HG丸ｺﾞｼｯｸM-PRO" w:hAnsi="HG丸ｺﾞｼｯｸM-PRO" w:hint="eastAsia"/>
        </w:rPr>
        <w:tab/>
        <w:t>11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自立支援医療（育成医療）</w:t>
      </w:r>
      <w:r>
        <w:rPr>
          <w:rFonts w:ascii="HG丸ｺﾞｼｯｸM-PRO" w:eastAsia="HG丸ｺﾞｼｯｸM-PRO" w:hAnsi="HG丸ｺﾞｼｯｸM-PRO" w:hint="eastAsia"/>
        </w:rPr>
        <w:tab/>
        <w:t>11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自立支援医療（精神通院）</w:t>
      </w:r>
      <w:r>
        <w:rPr>
          <w:rFonts w:ascii="HG丸ｺﾞｼｯｸM-PRO" w:eastAsia="HG丸ｺﾞｼｯｸM-PRO" w:hAnsi="HG丸ｺﾞｼｯｸM-PRO" w:hint="eastAsia"/>
        </w:rPr>
        <w:tab/>
        <w:t>12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重度心身障害者医療費助成</w:t>
      </w:r>
      <w:r>
        <w:rPr>
          <w:rFonts w:ascii="HG丸ｺﾞｼｯｸM-PRO" w:eastAsia="HG丸ｺﾞｼｯｸM-PRO" w:hAnsi="HG丸ｺﾞｼｯｸM-PRO" w:hint="eastAsia"/>
        </w:rPr>
        <w:tab/>
        <w:t>13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浜松市精神障害者医療費助成制度</w:t>
      </w:r>
      <w:r>
        <w:rPr>
          <w:rFonts w:ascii="HG丸ｺﾞｼｯｸM-PRO" w:eastAsia="HG丸ｺﾞｼｯｸM-PRO" w:hAnsi="HG丸ｺﾞｼｯｸM-PRO" w:hint="eastAsia"/>
        </w:rPr>
        <w:tab/>
        <w:t>14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小児慢性特定疾病医療費助成制度</w:t>
      </w:r>
      <w:r>
        <w:rPr>
          <w:rFonts w:ascii="HG丸ｺﾞｼｯｸM-PRO" w:eastAsia="HG丸ｺﾞｼｯｸM-PRO" w:hAnsi="HG丸ｺﾞｼｯｸM-PRO" w:hint="eastAsia"/>
        </w:rPr>
        <w:tab/>
        <w:t>15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特定医療費（指定難病）助成制度</w:t>
      </w:r>
      <w:r>
        <w:rPr>
          <w:rFonts w:ascii="HG丸ｺﾞｼｯｸM-PRO" w:eastAsia="HG丸ｺﾞｼｯｸM-PRO" w:hAnsi="HG丸ｺﾞｼｯｸM-PRO" w:hint="eastAsia"/>
        </w:rPr>
        <w:tab/>
        <w:t>15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後期高齢者医療制度</w:t>
      </w:r>
      <w:r>
        <w:rPr>
          <w:rFonts w:ascii="HG丸ｺﾞｼｯｸM-PRO" w:eastAsia="HG丸ｺﾞｼｯｸM-PRO" w:hAnsi="HG丸ｺﾞｼｯｸM-PRO" w:hint="eastAsia"/>
        </w:rPr>
        <w:tab/>
        <w:t>16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腎臓バンク</w:t>
      </w:r>
      <w:r>
        <w:rPr>
          <w:rFonts w:ascii="HG丸ｺﾞｼｯｸM-PRO" w:eastAsia="HG丸ｺﾞｼｯｸM-PRO" w:hAnsi="HG丸ｺﾞｼｯｸM-PRO" w:hint="eastAsia"/>
        </w:rPr>
        <w:tab/>
        <w:t>16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アイバンク</w:t>
      </w:r>
      <w:r>
        <w:rPr>
          <w:rFonts w:ascii="HG丸ｺﾞｼｯｸM-PRO" w:eastAsia="HG丸ｺﾞｼｯｸM-PRO" w:hAnsi="HG丸ｺﾞｼｯｸM-PRO" w:hint="eastAsia"/>
        </w:rPr>
        <w:tab/>
        <w:t>16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訪問指導事業</w:t>
      </w:r>
      <w:r>
        <w:rPr>
          <w:rFonts w:ascii="HG丸ｺﾞｼｯｸM-PRO" w:eastAsia="HG丸ｺﾞｼｯｸM-PRO" w:hAnsi="HG丸ｺﾞｼｯｸM-PRO" w:hint="eastAsia"/>
        </w:rPr>
        <w:tab/>
        <w:t>16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歯科保健医療事業</w:t>
      </w:r>
      <w:r>
        <w:rPr>
          <w:rFonts w:ascii="HG丸ｺﾞｼｯｸM-PRO" w:eastAsia="HG丸ｺﾞｼｯｸM-PRO" w:hAnsi="HG丸ｺﾞｼｯｸM-PRO" w:hint="eastAsia"/>
        </w:rPr>
        <w:tab/>
        <w:t>17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手当・年金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各種手当</w:t>
      </w:r>
      <w:r>
        <w:rPr>
          <w:rFonts w:ascii="HG丸ｺﾞｼｯｸM-PRO" w:eastAsia="HG丸ｺﾞｼｯｸM-PRO" w:hAnsi="HG丸ｺﾞｼｯｸM-PRO" w:hint="eastAsia"/>
        </w:rPr>
        <w:tab/>
        <w:t>18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特別障害者手当</w:t>
      </w:r>
      <w:r>
        <w:rPr>
          <w:rFonts w:ascii="HG丸ｺﾞｼｯｸM-PRO" w:eastAsia="HG丸ｺﾞｼｯｸM-PRO" w:hAnsi="HG丸ｺﾞｼｯｸM-PRO" w:hint="eastAsia"/>
        </w:rPr>
        <w:tab/>
        <w:t>18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障害児福祉手当</w:t>
      </w:r>
      <w:r>
        <w:rPr>
          <w:rFonts w:ascii="HG丸ｺﾞｼｯｸM-PRO" w:eastAsia="HG丸ｺﾞｼｯｸM-PRO" w:hAnsi="HG丸ｺﾞｼｯｸM-PRO" w:hint="eastAsia"/>
        </w:rPr>
        <w:tab/>
        <w:t>18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特別児童扶養手当</w:t>
      </w:r>
      <w:r>
        <w:rPr>
          <w:rFonts w:ascii="HG丸ｺﾞｼｯｸM-PRO" w:eastAsia="HG丸ｺﾞｼｯｸM-PRO" w:hAnsi="HG丸ｺﾞｼｯｸM-PRO" w:hint="eastAsia"/>
        </w:rPr>
        <w:tab/>
        <w:t>18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浜松市重度心身障害児扶養手当</w:t>
      </w:r>
      <w:r>
        <w:rPr>
          <w:rFonts w:ascii="HG丸ｺﾞｼｯｸM-PRO" w:eastAsia="HG丸ｺﾞｼｯｸM-PRO" w:hAnsi="HG丸ｺﾞｼｯｸM-PRO" w:hint="eastAsia"/>
        </w:rPr>
        <w:tab/>
        <w:t>18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児童扶養手当</w:t>
      </w:r>
      <w:r>
        <w:rPr>
          <w:rFonts w:ascii="HG丸ｺﾞｼｯｸM-PRO" w:eastAsia="HG丸ｺﾞｼｯｸM-PRO" w:hAnsi="HG丸ｺﾞｼｯｸM-PRO" w:hint="eastAsia"/>
        </w:rPr>
        <w:tab/>
        <w:t>19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介護者慰労金</w:t>
      </w:r>
      <w:r>
        <w:rPr>
          <w:rFonts w:ascii="HG丸ｺﾞｼｯｸM-PRO" w:eastAsia="HG丸ｺﾞｼｯｸM-PRO" w:hAnsi="HG丸ｺﾞｼｯｸM-PRO" w:hint="eastAsia"/>
        </w:rPr>
        <w:tab/>
        <w:t>19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浜松市在宅重度障害者介護者慰労金</w:t>
      </w:r>
      <w:r>
        <w:rPr>
          <w:rFonts w:ascii="HG丸ｺﾞｼｯｸM-PRO" w:eastAsia="HG丸ｺﾞｼｯｸM-PRO" w:hAnsi="HG丸ｺﾞｼｯｸM-PRO" w:hint="eastAsia"/>
        </w:rPr>
        <w:tab/>
        <w:t>19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600" w:left="125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浜松市在宅重度知的障害者介護者慰労金</w:t>
      </w:r>
      <w:r>
        <w:rPr>
          <w:rFonts w:ascii="HG丸ｺﾞｼｯｸM-PRO" w:eastAsia="HG丸ｺﾞｼｯｸM-PRO" w:hAnsi="HG丸ｺﾞｼｯｸM-PRO" w:hint="eastAsia"/>
        </w:rPr>
        <w:tab/>
        <w:t>19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心身障害者扶養共済制度</w:t>
      </w:r>
      <w:r>
        <w:rPr>
          <w:rFonts w:ascii="HG丸ｺﾞｼｯｸM-PRO" w:eastAsia="HG丸ｺﾞｼｯｸM-PRO" w:hAnsi="HG丸ｺﾞｼｯｸM-PRO" w:hint="eastAsia"/>
        </w:rPr>
        <w:tab/>
        <w:t>20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障害基礎年金・特別障害給付金・障害厚生年金</w:t>
      </w:r>
      <w:r>
        <w:rPr>
          <w:rFonts w:ascii="HG丸ｺﾞｼｯｸM-PRO" w:eastAsia="HG丸ｺﾞｼｯｸM-PRO" w:hAnsi="HG丸ｺﾞｼｯｸM-PRO" w:hint="eastAsia"/>
        </w:rPr>
        <w:tab/>
        <w:t>21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税金の特例措置等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所得税、市民税・県民税の障害者控除等</w:t>
      </w:r>
      <w:r>
        <w:rPr>
          <w:rFonts w:ascii="HG丸ｺﾞｼｯｸM-PRO" w:eastAsia="HG丸ｺﾞｼｯｸM-PRO" w:hAnsi="HG丸ｺﾞｼｯｸM-PRO" w:hint="eastAsia"/>
        </w:rPr>
        <w:tab/>
        <w:t>22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住宅のバリアフリー改修に伴う固定資産税（家屋）の減額</w:t>
      </w:r>
      <w:r>
        <w:rPr>
          <w:rFonts w:ascii="HG丸ｺﾞｼｯｸM-PRO" w:eastAsia="HG丸ｺﾞｼｯｸM-PRO" w:hAnsi="HG丸ｺﾞｼｯｸM-PRO" w:hint="eastAsia"/>
        </w:rPr>
        <w:tab/>
        <w:t>23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少額預金・少額公債の利子非課税制度</w:t>
      </w:r>
      <w:r>
        <w:rPr>
          <w:rFonts w:ascii="HG丸ｺﾞｼｯｸM-PRO" w:eastAsia="HG丸ｺﾞｼｯｸM-PRO" w:hAnsi="HG丸ｺﾞｼｯｸM-PRO" w:hint="eastAsia"/>
        </w:rPr>
        <w:tab/>
        <w:t>23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自動車税（種別割・環境性能割）・軽自動車税（種別割・環境性能割）</w:t>
      </w:r>
      <w:r>
        <w:rPr>
          <w:rFonts w:ascii="HG丸ｺﾞｼｯｸM-PRO" w:eastAsia="HG丸ｺﾞｼｯｸM-PRO" w:hAnsi="HG丸ｺﾞｼｯｸM-PRO" w:hint="eastAsia"/>
        </w:rPr>
        <w:tab/>
        <w:t>24～25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color w:val="80808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公共料金の割引等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旅客鉄道株式会社等</w:t>
      </w:r>
      <w:r>
        <w:rPr>
          <w:rFonts w:ascii="HG丸ｺﾞｼｯｸM-PRO" w:eastAsia="HG丸ｺﾞｼｯｸM-PRO" w:hAnsi="HG丸ｺﾞｼｯｸM-PRO" w:hint="eastAsia"/>
        </w:rPr>
        <w:tab/>
        <w:t>26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遠鉄電車（遠州鉄道線）</w:t>
      </w:r>
      <w:r>
        <w:rPr>
          <w:rFonts w:ascii="HG丸ｺﾞｼｯｸM-PRO" w:eastAsia="HG丸ｺﾞｼｯｸM-PRO" w:hAnsi="HG丸ｺﾞｼｯｸM-PRO" w:hint="eastAsia"/>
        </w:rPr>
        <w:tab/>
        <w:t>26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バス</w:t>
      </w:r>
      <w:r>
        <w:rPr>
          <w:rFonts w:ascii="HG丸ｺﾞｼｯｸM-PRO" w:eastAsia="HG丸ｺﾞｼｯｸM-PRO" w:hAnsi="HG丸ｺﾞｼｯｸM-PRO" w:hint="eastAsia"/>
        </w:rPr>
        <w:tab/>
        <w:t>26</w:t>
      </w:r>
    </w:p>
    <w:p w:rsidR="00F400C6" w:rsidRDefault="009E3826">
      <w:pPr>
        <w:tabs>
          <w:tab w:val="right" w:leader="middleDot" w:pos="8610"/>
          <w:tab w:val="right" w:leader="middleDot" w:pos="8647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県内タクシー</w:t>
      </w:r>
      <w:r>
        <w:rPr>
          <w:rFonts w:ascii="HG丸ｺﾞｼｯｸM-PRO" w:eastAsia="HG丸ｺﾞｼｯｸM-PRO" w:hAnsi="HG丸ｺﾞｼｯｸM-PRO" w:hint="eastAsia"/>
        </w:rPr>
        <w:tab/>
        <w:t>26</w:t>
      </w:r>
    </w:p>
    <w:p w:rsidR="00F400C6" w:rsidRDefault="009E3826">
      <w:pPr>
        <w:tabs>
          <w:tab w:val="right" w:leader="middleDot" w:pos="8610"/>
          <w:tab w:val="right" w:leader="middleDot" w:pos="8647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天竜浜名湖鉄道</w:t>
      </w:r>
      <w:r>
        <w:rPr>
          <w:rFonts w:ascii="HG丸ｺﾞｼｯｸM-PRO" w:eastAsia="HG丸ｺﾞｼｯｸM-PRO" w:hAnsi="HG丸ｺﾞｼｯｸM-PRO" w:hint="eastAsia"/>
        </w:rPr>
        <w:tab/>
        <w:t>27</w:t>
      </w:r>
    </w:p>
    <w:p w:rsidR="00F400C6" w:rsidRDefault="009E3826">
      <w:pPr>
        <w:tabs>
          <w:tab w:val="right" w:leader="middleDot" w:pos="8610"/>
          <w:tab w:val="right" w:leader="middleDot" w:pos="8647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航路・フェリー</w:t>
      </w:r>
      <w:r>
        <w:rPr>
          <w:rFonts w:ascii="HG丸ｺﾞｼｯｸM-PRO" w:eastAsia="HG丸ｺﾞｼｯｸM-PRO" w:hAnsi="HG丸ｺﾞｼｯｸM-PRO" w:hint="eastAsia"/>
        </w:rPr>
        <w:tab/>
        <w:t>27</w:t>
      </w:r>
    </w:p>
    <w:p w:rsidR="00F400C6" w:rsidRDefault="00F400C6">
      <w:pPr>
        <w:tabs>
          <w:tab w:val="right" w:leader="middleDot" w:pos="7938"/>
          <w:tab w:val="right" w:leader="middleDot" w:pos="8222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  <w:sectPr w:rsidR="00F400C6">
          <w:footerReference w:type="even" r:id="rId7"/>
          <w:footerReference w:type="default" r:id="rId8"/>
          <w:pgSz w:w="14578" w:h="20639" w:code="150"/>
          <w:pgMar w:top="2750" w:right="2467" w:bottom="2467" w:left="2467" w:header="2467" w:footer="2353" w:gutter="0"/>
          <w:cols w:space="425"/>
          <w:docGrid w:type="linesAndChars" w:linePitch="360" w:charSpace="-72"/>
        </w:sectPr>
      </w:pPr>
    </w:p>
    <w:p w:rsidR="00F400C6" w:rsidRDefault="009E3826">
      <w:pPr>
        <w:tabs>
          <w:tab w:val="right" w:leader="middleDot" w:pos="7938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国内航空</w:t>
      </w:r>
      <w:r>
        <w:rPr>
          <w:rFonts w:ascii="HG丸ｺﾞｼｯｸM-PRO" w:eastAsia="HG丸ｺﾞｼｯｸM-PRO" w:hAnsi="HG丸ｺﾞｼｯｸM-PRO" w:hint="eastAsia"/>
        </w:rPr>
        <w:tab/>
        <w:t>27</w:t>
      </w:r>
    </w:p>
    <w:p w:rsidR="00F400C6" w:rsidRDefault="009E3826">
      <w:pPr>
        <w:tabs>
          <w:tab w:val="right" w:leader="middleDot" w:pos="7938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有料道路料金の割引</w:t>
      </w:r>
      <w:r>
        <w:rPr>
          <w:rFonts w:ascii="HG丸ｺﾞｼｯｸM-PRO" w:eastAsia="HG丸ｺﾞｼｯｸM-PRO" w:hAnsi="HG丸ｺﾞｼｯｸM-PRO" w:hint="eastAsia"/>
        </w:rPr>
        <w:tab/>
        <w:t>28</w:t>
      </w:r>
    </w:p>
    <w:p w:rsidR="00F400C6" w:rsidRDefault="009E3826">
      <w:pPr>
        <w:tabs>
          <w:tab w:val="right" w:leader="middleDot" w:pos="7938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ＮＨＫ放送受信料の免除</w:t>
      </w:r>
      <w:r>
        <w:rPr>
          <w:rFonts w:ascii="HG丸ｺﾞｼｯｸM-PRO" w:eastAsia="HG丸ｺﾞｼｯｸM-PRO" w:hAnsi="HG丸ｺﾞｼｯｸM-PRO" w:hint="eastAsia"/>
        </w:rPr>
        <w:tab/>
        <w:t>28</w:t>
      </w:r>
    </w:p>
    <w:p w:rsidR="00F400C6" w:rsidRDefault="009E3826">
      <w:pPr>
        <w:tabs>
          <w:tab w:val="right" w:leader="middleDot" w:pos="7938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ＮＴＴの福祉サービス</w:t>
      </w:r>
      <w:r>
        <w:rPr>
          <w:rFonts w:ascii="HG丸ｺﾞｼｯｸM-PRO" w:eastAsia="HG丸ｺﾞｼｯｸM-PRO" w:hAnsi="HG丸ｺﾞｼｯｸM-PRO" w:hint="eastAsia"/>
        </w:rPr>
        <w:tab/>
        <w:t>29</w:t>
      </w:r>
    </w:p>
    <w:p w:rsidR="00F400C6" w:rsidRDefault="009E3826">
      <w:pPr>
        <w:tabs>
          <w:tab w:val="right" w:leader="middleDot" w:pos="7938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携帯電話の基本使用料等の割引</w:t>
      </w:r>
      <w:r>
        <w:rPr>
          <w:rFonts w:ascii="HG丸ｺﾞｼｯｸM-PRO" w:eastAsia="HG丸ｺﾞｼｯｸM-PRO" w:hAnsi="HG丸ｺﾞｼｯｸM-PRO" w:hint="eastAsia"/>
        </w:rPr>
        <w:tab/>
        <w:t>29</w:t>
      </w:r>
    </w:p>
    <w:p w:rsidR="00F400C6" w:rsidRDefault="00F400C6">
      <w:pPr>
        <w:tabs>
          <w:tab w:val="right" w:leader="middleDot" w:pos="7938"/>
          <w:tab w:val="right" w:leader="middleDot" w:pos="8222"/>
        </w:tabs>
        <w:spacing w:line="300" w:lineRule="exact"/>
        <w:rPr>
          <w:rFonts w:ascii="HG丸ｺﾞｼｯｸM-PRO" w:eastAsia="HG丸ｺﾞｼｯｸM-PRO" w:hAnsi="HG丸ｺﾞｼｯｸM-PRO"/>
          <w:b/>
          <w:szCs w:val="21"/>
        </w:rPr>
      </w:pPr>
    </w:p>
    <w:p w:rsidR="00F400C6" w:rsidRDefault="00F400C6">
      <w:pPr>
        <w:tabs>
          <w:tab w:val="right" w:leader="middleDot" w:pos="7938"/>
          <w:tab w:val="right" w:leader="middleDot" w:pos="8222"/>
        </w:tabs>
        <w:spacing w:line="300" w:lineRule="exact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 w:rsidP="00735F9A">
            <w:pPr>
              <w:ind w:firstLineChars="400" w:firstLine="962"/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lastRenderedPageBreak/>
              <w:t>自立支援給付によるサービス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障害福祉サービス等利用のための手続き</w:t>
      </w:r>
      <w:r>
        <w:rPr>
          <w:rFonts w:ascii="HG丸ｺﾞｼｯｸM-PRO" w:eastAsia="HG丸ｺﾞｼｯｸM-PRO" w:hAnsi="HG丸ｺﾞｼｯｸM-PRO" w:hint="eastAsia"/>
        </w:rPr>
        <w:tab/>
        <w:t>30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介護給付</w:t>
      </w:r>
      <w:r>
        <w:rPr>
          <w:rFonts w:ascii="HG丸ｺﾞｼｯｸM-PRO" w:eastAsia="HG丸ｺﾞｼｯｸM-PRO" w:hAnsi="HG丸ｺﾞｼｯｸM-PRO" w:hint="eastAsia"/>
        </w:rPr>
        <w:tab/>
        <w:t>31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地域相談支援給付</w:t>
      </w:r>
      <w:r>
        <w:rPr>
          <w:rFonts w:ascii="HG丸ｺﾞｼｯｸM-PRO" w:eastAsia="HG丸ｺﾞｼｯｸM-PRO" w:hAnsi="HG丸ｺﾞｼｯｸM-PRO" w:hint="eastAsia"/>
        </w:rPr>
        <w:tab/>
        <w:t>31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訓練等給付</w:t>
      </w:r>
      <w:r>
        <w:rPr>
          <w:rFonts w:ascii="HG丸ｺﾞｼｯｸM-PRO" w:eastAsia="HG丸ｺﾞｼｯｸM-PRO" w:hAnsi="HG丸ｺﾞｼｯｸM-PRO" w:hint="eastAsia"/>
        </w:rPr>
        <w:tab/>
        <w:t>32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障害支援区分と利用できるサービス</w:t>
      </w:r>
      <w:r>
        <w:rPr>
          <w:rFonts w:ascii="HG丸ｺﾞｼｯｸM-PRO" w:eastAsia="HG丸ｺﾞｼｯｸM-PRO" w:hAnsi="HG丸ｺﾞｼｯｸM-PRO" w:hint="eastAsia"/>
        </w:rPr>
        <w:tab/>
        <w:t>32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児童福祉法に基づく発達に課題のある児童に対する支援</w:t>
      </w:r>
      <w:r>
        <w:rPr>
          <w:rFonts w:ascii="HG丸ｺﾞｼｯｸM-PRO" w:eastAsia="HG丸ｺﾞｼｯｸM-PRO" w:hAnsi="HG丸ｺﾞｼｯｸM-PRO" w:hint="eastAsia"/>
        </w:rPr>
        <w:tab/>
        <w:t>33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高額障害福祉サービス等給付費</w:t>
      </w:r>
      <w:r>
        <w:rPr>
          <w:rFonts w:ascii="HG丸ｺﾞｼｯｸM-PRO" w:eastAsia="HG丸ｺﾞｼｯｸM-PRO" w:hAnsi="HG丸ｺﾞｼｯｸM-PRO" w:hint="eastAsia"/>
        </w:rPr>
        <w:tab/>
        <w:t>33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補装具費の支給（購入・借受け・修理）</w:t>
      </w:r>
      <w:r>
        <w:rPr>
          <w:rFonts w:ascii="HG丸ｺﾞｼｯｸM-PRO" w:eastAsia="HG丸ｺﾞｼｯｸM-PRO" w:hAnsi="HG丸ｺﾞｼｯｸM-PRO" w:hint="eastAsia"/>
        </w:rPr>
        <w:tab/>
        <w:t>34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地域生活支援事業によるサービス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身体障害児・者の日常生活用具費の助成</w:t>
      </w:r>
      <w:r>
        <w:rPr>
          <w:rFonts w:ascii="HG丸ｺﾞｼｯｸM-PRO" w:eastAsia="HG丸ｺﾞｼｯｸM-PRO" w:hAnsi="HG丸ｺﾞｼｯｸM-PRO" w:hint="eastAsia"/>
        </w:rPr>
        <w:tab/>
        <w:t>35～40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知的障害児・者の日常生活用具費の助成</w:t>
      </w:r>
      <w:r>
        <w:rPr>
          <w:rFonts w:ascii="HG丸ｺﾞｼｯｸM-PRO" w:eastAsia="HG丸ｺﾞｼｯｸM-PRO" w:hAnsi="HG丸ｺﾞｼｯｸM-PRO" w:hint="eastAsia"/>
        </w:rPr>
        <w:tab/>
        <w:t>41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移動支援事業</w:t>
      </w:r>
      <w:r>
        <w:rPr>
          <w:rFonts w:ascii="HG丸ｺﾞｼｯｸM-PRO" w:eastAsia="HG丸ｺﾞｼｯｸM-PRO" w:hAnsi="HG丸ｺﾞｼｯｸM-PRO" w:hint="eastAsia"/>
        </w:rPr>
        <w:tab/>
        <w:t>42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日中一時支援事業</w:t>
      </w:r>
      <w:r>
        <w:rPr>
          <w:rFonts w:ascii="HG丸ｺﾞｼｯｸM-PRO" w:eastAsia="HG丸ｺﾞｼｯｸM-PRO" w:hAnsi="HG丸ｺﾞｼｯｸM-PRO" w:hint="eastAsia"/>
        </w:rPr>
        <w:tab/>
        <w:t>42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軽度・中等度難聴児の補聴器購入費の助成</w:t>
      </w:r>
      <w:r>
        <w:rPr>
          <w:rFonts w:ascii="HG丸ｺﾞｼｯｸM-PRO" w:eastAsia="HG丸ｺﾞｼｯｸM-PRO" w:hAnsi="HG丸ｺﾞｼｯｸM-PRO" w:hint="eastAsia"/>
        </w:rPr>
        <w:tab/>
        <w:t>42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地域活動支援センター事業</w:t>
      </w:r>
      <w:r>
        <w:rPr>
          <w:rFonts w:ascii="HG丸ｺﾞｼｯｸM-PRO" w:eastAsia="HG丸ｺﾞｼｯｸM-PRO" w:hAnsi="HG丸ｺﾞｼｯｸM-PRO" w:hint="eastAsia"/>
        </w:rPr>
        <w:tab/>
        <w:t>43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手話通訳者の派遣</w:t>
      </w:r>
      <w:r>
        <w:rPr>
          <w:rFonts w:ascii="HG丸ｺﾞｼｯｸM-PRO" w:eastAsia="HG丸ｺﾞｼｯｸM-PRO" w:hAnsi="HG丸ｺﾞｼｯｸM-PRO" w:hint="eastAsia"/>
        </w:rPr>
        <w:tab/>
        <w:t>44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要約筆記者の派遣</w:t>
      </w:r>
      <w:r>
        <w:rPr>
          <w:rFonts w:ascii="HG丸ｺﾞｼｯｸM-PRO" w:eastAsia="HG丸ｺﾞｼｯｸM-PRO" w:hAnsi="HG丸ｺﾞｼｯｸM-PRO" w:hint="eastAsia"/>
        </w:rPr>
        <w:tab/>
        <w:t>44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在宅重度身体障害者の移動入浴サービス</w:t>
      </w:r>
      <w:r>
        <w:rPr>
          <w:rFonts w:ascii="HG丸ｺﾞｼｯｸM-PRO" w:eastAsia="HG丸ｺﾞｼｯｸM-PRO" w:hAnsi="HG丸ｺﾞｼｯｸM-PRO" w:hint="eastAsia"/>
        </w:rPr>
        <w:tab/>
        <w:t>44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在宅重度身体障害者の施設利用入浴サービス</w:t>
      </w:r>
      <w:r>
        <w:rPr>
          <w:rFonts w:ascii="HG丸ｺﾞｼｯｸM-PRO" w:eastAsia="HG丸ｺﾞｼｯｸM-PRO" w:hAnsi="HG丸ｺﾞｼｯｸM-PRO" w:hint="eastAsia"/>
        </w:rPr>
        <w:tab/>
        <w:t>45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身体障害者配食サービス</w:t>
      </w:r>
      <w:r>
        <w:rPr>
          <w:rFonts w:ascii="HG丸ｺﾞｼｯｸM-PRO" w:eastAsia="HG丸ｺﾞｼｯｸM-PRO" w:hAnsi="HG丸ｺﾞｼｯｸM-PRO" w:hint="eastAsia"/>
        </w:rPr>
        <w:tab/>
        <w:t>46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重度障害者（児）紙おむつ購入費の助成</w:t>
      </w:r>
      <w:r>
        <w:rPr>
          <w:rFonts w:ascii="HG丸ｺﾞｼｯｸM-PRO" w:eastAsia="HG丸ｺﾞｼｯｸM-PRO" w:hAnsi="HG丸ｺﾞｼｯｸM-PRO" w:hint="eastAsia"/>
        </w:rPr>
        <w:tab/>
        <w:t>46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成年後見制度</w:t>
      </w:r>
      <w:r>
        <w:rPr>
          <w:rFonts w:ascii="HG丸ｺﾞｼｯｸM-PRO" w:eastAsia="HG丸ｺﾞｼｯｸM-PRO" w:hAnsi="HG丸ｺﾞｼｯｸM-PRO" w:hint="eastAsia"/>
        </w:rPr>
        <w:tab/>
        <w:t>47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災害時避難行動要支援者名簿への登録</w:t>
      </w:r>
      <w:r>
        <w:rPr>
          <w:rFonts w:ascii="HG丸ｺﾞｼｯｸM-PRO" w:eastAsia="HG丸ｺﾞｼｯｸM-PRO" w:hAnsi="HG丸ｺﾞｼｯｸM-PRO" w:hint="eastAsia"/>
        </w:rPr>
        <w:tab/>
        <w:t>48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重度訪問介護利用者大学修学支援事業</w:t>
      </w:r>
      <w:r>
        <w:rPr>
          <w:rFonts w:ascii="HG丸ｺﾞｼｯｸM-PRO" w:eastAsia="HG丸ｺﾞｼｯｸM-PRO" w:hAnsi="HG丸ｺﾞｼｯｸM-PRO" w:hint="eastAsia"/>
        </w:rPr>
        <w:tab/>
        <w:t>49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重度障害者等就労支援特別事業</w:t>
      </w:r>
      <w:r>
        <w:rPr>
          <w:rFonts w:ascii="HG丸ｺﾞｼｯｸM-PRO" w:eastAsia="HG丸ｺﾞｼｯｸM-PRO" w:hAnsi="HG丸ｺﾞｼｯｸM-PRO" w:hint="eastAsia"/>
        </w:rPr>
        <w:tab/>
        <w:t xml:space="preserve">50　　　　　　　　　　　　　　　　　　　　</w:t>
      </w:r>
      <w:r>
        <w:rPr>
          <w:rFonts w:ascii="HG丸ｺﾞｼｯｸM-PRO" w:eastAsia="HG丸ｺﾞｼｯｸM-PRO" w:hAnsi="HG丸ｺﾞｼｯｸM-PRO"/>
        </w:rPr>
        <w:t xml:space="preserve"> 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住　　宅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重度身体障害者住宅改造費助成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51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市営住宅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2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地域相談支援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2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相談窓口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浜松市障がい者相談支援事業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3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浜松市発達相談支援センター「ルピロ」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4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友愛のさと診療所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4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子どものこころの診療所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浜松市医療的ケア児等相談支援センター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浜松市障害者更生相談所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障害者相談員（名簿は</w:t>
      </w:r>
      <w:r w:rsidR="009B22D5">
        <w:rPr>
          <w:rFonts w:ascii="HG丸ｺﾞｼｯｸM-PRO" w:eastAsia="HG丸ｺﾞｼｯｸM-PRO" w:hAnsi="HG丸ｺﾞｼｯｸM-PRO" w:hint="eastAsia"/>
        </w:rPr>
        <w:t>P.78</w:t>
      </w:r>
      <w:r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5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>こころの健康相談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浜松市精神保健福祉センター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6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障がいのある人のための就労支援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7</w:t>
      </w:r>
      <w:r>
        <w:rPr>
          <w:rFonts w:ascii="HG丸ｺﾞｼｯｸM-PRO" w:eastAsia="HG丸ｺﾞｼｯｸM-PRO" w:hAnsi="HG丸ｺﾞｼｯｸM-PRO" w:hint="eastAsia"/>
        </w:rPr>
        <w:t>～5</w:t>
      </w:r>
      <w:r>
        <w:rPr>
          <w:rFonts w:ascii="HG丸ｺﾞｼｯｸM-PRO" w:eastAsia="HG丸ｺﾞｼｯｸM-PRO" w:hAnsi="HG丸ｺﾞｼｯｸM-PRO"/>
        </w:rPr>
        <w:t>8</w:t>
      </w:r>
    </w:p>
    <w:p w:rsidR="00F400C6" w:rsidRDefault="009E3826">
      <w:pPr>
        <w:tabs>
          <w:tab w:val="right" w:leader="middleDot" w:pos="8610"/>
        </w:tabs>
        <w:spacing w:line="28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障がいを理由とする差別に関する相談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8</w:t>
      </w:r>
    </w:p>
    <w:p w:rsidR="00F400C6" w:rsidRDefault="009E3826">
      <w:pPr>
        <w:tabs>
          <w:tab w:val="right" w:leader="middleDot" w:pos="8610"/>
        </w:tabs>
        <w:spacing w:line="280" w:lineRule="exact"/>
        <w:ind w:firstLineChars="500" w:firstLine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障がい者虐待に関する相談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8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keepNext/>
              <w:spacing w:line="320" w:lineRule="exact"/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社会参加の促進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Cs w:val="21"/>
        </w:rPr>
        <w:t>外出支援助成券（バス・タクシー券等）</w:t>
      </w:r>
      <w:r>
        <w:rPr>
          <w:rFonts w:ascii="HG丸ｺﾞｼｯｸM-PRO" w:eastAsia="HG丸ｺﾞｼｯｸM-PRO" w:hAnsi="HG丸ｺﾞｼｯｸM-PRO" w:hint="eastAsia"/>
        </w:rPr>
        <w:t>の交付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9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視覚障害者等の外出応援タクシー利用券の交付</w:t>
      </w:r>
      <w:r>
        <w:rPr>
          <w:rFonts w:ascii="HG丸ｺﾞｼｯｸM-PRO" w:eastAsia="HG丸ｺﾞｼｯｸM-PRO" w:hAnsi="HG丸ｺﾞｼｯｸM-PRO" w:hint="eastAsia"/>
        </w:rPr>
        <w:tab/>
        <w:t>5</w:t>
      </w:r>
      <w:r>
        <w:rPr>
          <w:rFonts w:ascii="HG丸ｺﾞｼｯｸM-PRO" w:eastAsia="HG丸ｺﾞｼｯｸM-PRO" w:hAnsi="HG丸ｺﾞｼｯｸM-PRO"/>
        </w:rPr>
        <w:t>9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障害者施設通所交通費の助成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60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電動車椅子利用者のリフトまたはスロープ付福祉タクシーの運賃助成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61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リフトバスの貸出し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61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リフト付福祉バス「友愛のさと号」の運行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61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市の施設利用の減免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2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ヒアリングループ貸出し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2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郵便等による不在者投票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3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bookmarkStart w:id="1" w:name="_Hlk512841051"/>
      <w:r>
        <w:rPr>
          <w:rFonts w:ascii="HG丸ｺﾞｼｯｸM-PRO" w:eastAsia="HG丸ｺﾞｼｯｸM-PRO" w:hAnsi="HG丸ｺﾞｼｯｸM-PRO" w:hint="eastAsia"/>
        </w:rPr>
        <w:t>ヘルプマーク・ヘルプカード</w:t>
      </w:r>
      <w:bookmarkEnd w:id="1"/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4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自動車改造費の補助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4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駐車禁止除外指定車両標章の交付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5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高齢運転者等専用駐車区間の設置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6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静岡県ゆずりあい駐車場制度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7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スポーツ・レクリエーション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浜松市障害者スポーツ大会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8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浜松市発達医療総合福祉センター体育館・温水プール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8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情報伝達の支援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緊急通報システム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9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あんしん情報キットの配布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9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ＦＡＸ（ファクス）からの119番通報について</w:t>
      </w:r>
      <w:r>
        <w:rPr>
          <w:rFonts w:ascii="HG丸ｺﾞｼｯｸM-PRO" w:eastAsia="HG丸ｺﾞｼｯｸM-PRO" w:hAnsi="HG丸ｺﾞｼｯｸM-PRO" w:hint="eastAsia"/>
        </w:rPr>
        <w:tab/>
        <w:t>6</w:t>
      </w:r>
      <w:r>
        <w:rPr>
          <w:rFonts w:ascii="HG丸ｺﾞｼｯｸM-PRO" w:eastAsia="HG丸ｺﾞｼｯｸM-PRO" w:hAnsi="HG丸ｺﾞｼｯｸM-PRO"/>
        </w:rPr>
        <w:t>9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浜松市メール119システム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70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浜松市Net119緊急通報システム（Net119）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70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浜松市公式ＬＩＮＥアカウントによる防災情報の配信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>71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浜松市防災ホッとメール</w:t>
      </w:r>
      <w:r>
        <w:rPr>
          <w:rFonts w:ascii="HG丸ｺﾞｼｯｸM-PRO" w:eastAsia="HG丸ｺﾞｼｯｸM-PRO" w:hAnsi="HG丸ｺﾞｼｯｸM-PRO" w:hint="eastAsia"/>
        </w:rPr>
        <w:tab/>
        <w:t>7</w:t>
      </w:r>
      <w:r>
        <w:rPr>
          <w:rFonts w:ascii="HG丸ｺﾞｼｯｸM-PRO" w:eastAsia="HG丸ｺﾞｼｯｸM-PRO" w:hAnsi="HG丸ｺﾞｼｯｸM-PRO"/>
        </w:rPr>
        <w:t>2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すぐメールプラス（災害情報FAX送信）</w:t>
      </w:r>
      <w:r>
        <w:rPr>
          <w:rFonts w:ascii="HG丸ｺﾞｼｯｸM-PRO" w:eastAsia="HG丸ｺﾞｼｯｸM-PRO" w:hAnsi="HG丸ｺﾞｼｯｸM-PRO" w:hint="eastAsia"/>
        </w:rPr>
        <w:tab/>
        <w:t>7</w:t>
      </w:r>
      <w:r>
        <w:rPr>
          <w:rFonts w:ascii="HG丸ｺﾞｼｯｸM-PRO" w:eastAsia="HG丸ｺﾞｼｯｸM-PRO" w:hAnsi="HG丸ｺﾞｼｯｸM-PRO"/>
        </w:rPr>
        <w:t>2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災害情報配信サービス</w:t>
      </w:r>
      <w:r>
        <w:rPr>
          <w:rFonts w:ascii="HG丸ｺﾞｼｯｸM-PRO" w:eastAsia="HG丸ｺﾞｼｯｸM-PRO" w:hAnsi="HG丸ｺﾞｼｯｸM-PRO" w:hint="eastAsia"/>
        </w:rPr>
        <w:tab/>
        <w:t>7</w:t>
      </w:r>
      <w:r>
        <w:rPr>
          <w:rFonts w:ascii="HG丸ｺﾞｼｯｸM-PRO" w:eastAsia="HG丸ｺﾞｼｯｸM-PRO" w:hAnsi="HG丸ｺﾞｼｯｸM-PRO"/>
        </w:rPr>
        <w:t>3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手話奉仕員養成講座</w:t>
      </w:r>
      <w:r>
        <w:rPr>
          <w:rFonts w:ascii="HG丸ｺﾞｼｯｸM-PRO" w:eastAsia="HG丸ｺﾞｼｯｸM-PRO" w:hAnsi="HG丸ｺﾞｼｯｸM-PRO" w:hint="eastAsia"/>
        </w:rPr>
        <w:tab/>
        <w:t>73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要約筆記者養成講座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3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bookmarkStart w:id="2" w:name="_Hlk511740109"/>
      <w:r>
        <w:rPr>
          <w:rFonts w:ascii="HG丸ｺﾞｼｯｸM-PRO" w:eastAsia="HG丸ｺﾞｼｯｸM-PRO" w:hAnsi="HG丸ｺﾞｼｯｸM-PRO" w:hint="eastAsia"/>
        </w:rPr>
        <w:t>税情報等の通知文情報を点字などでおしらせ</w:t>
      </w:r>
      <w:bookmarkEnd w:id="2"/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3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広報はままつの「点字版」「声の広報」の発行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4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はままつ市議会だよりの「点字版」「声の市議会だより」の発行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7</w:t>
      </w:r>
      <w:r w:rsidR="009C1ACB">
        <w:rPr>
          <w:rFonts w:ascii="HG丸ｺﾞｼｯｸM-PRO" w:eastAsia="HG丸ｺﾞｼｯｸM-PRO" w:hAnsi="HG丸ｺﾞｼｯｸM-PRO" w:hint="eastAsia"/>
        </w:rPr>
        <w:t>4</w:t>
      </w:r>
    </w:p>
    <w:p w:rsidR="00F400C6" w:rsidRDefault="00BE2C5F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録音図書（テープ・デイジー）・点字図書の貸出</w:t>
      </w:r>
      <w:r w:rsidR="009E3826"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7</w:t>
      </w:r>
      <w:r w:rsidR="009C1ACB">
        <w:rPr>
          <w:rFonts w:ascii="HG丸ｺﾞｼｯｸM-PRO" w:eastAsia="HG丸ｺﾞｼｯｸM-PRO" w:hAnsi="HG丸ｺﾞｼｯｸM-PRO" w:hint="eastAsia"/>
        </w:rPr>
        <w:t>4</w:t>
      </w:r>
    </w:p>
    <w:tbl>
      <w:tblPr>
        <w:tblW w:w="0" w:type="auto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639"/>
      </w:tblGrid>
      <w:tr w:rsidR="00F400C6">
        <w:trPr>
          <w:trHeight w:val="454"/>
          <w:jc w:val="center"/>
        </w:trPr>
        <w:tc>
          <w:tcPr>
            <w:tcW w:w="9639" w:type="dxa"/>
            <w:shd w:val="clear" w:color="auto" w:fill="E6E6E6"/>
            <w:vAlign w:val="center"/>
          </w:tcPr>
          <w:p w:rsidR="00F400C6" w:rsidRDefault="009E3826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808080"/>
                <w:sz w:val="24"/>
              </w:rPr>
              <w:t>障害者福祉施設・学校一覧・その他資料</w:t>
            </w:r>
          </w:p>
        </w:tc>
      </w:tr>
    </w:tbl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浜松市発達医療総合福祉センター（はままつ友愛のさと）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5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関係機関連絡先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6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特別支援学校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7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ボランティアグループの紹介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7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Pr="008B011A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年度障害者相談員名簿</w:t>
      </w:r>
      <w:r>
        <w:rPr>
          <w:rFonts w:ascii="HG丸ｺﾞｼｯｸM-PRO" w:eastAsia="HG丸ｺﾞｼｯｸM-PRO" w:hAnsi="HG丸ｺﾞｼｯｸM-PRO" w:hint="eastAsia"/>
        </w:rPr>
        <w:tab/>
        <w:t>7</w:t>
      </w:r>
      <w:r w:rsidR="009C1ACB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～8</w:t>
      </w:r>
      <w:r w:rsidR="009C1ACB">
        <w:rPr>
          <w:rFonts w:ascii="HG丸ｺﾞｼｯｸM-PRO" w:eastAsia="HG丸ｺﾞｼｯｸM-PRO" w:hAnsi="HG丸ｺﾞｼｯｸM-PRO" w:hint="eastAsia"/>
        </w:rPr>
        <w:t>1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各施設・事業所一覧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8</w:t>
      </w:r>
      <w:r w:rsidR="009C1ACB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～</w:t>
      </w:r>
      <w:r w:rsidR="009C1ACB">
        <w:rPr>
          <w:rFonts w:ascii="HG丸ｺﾞｼｯｸM-PRO" w:eastAsia="HG丸ｺﾞｼｯｸM-PRO" w:hAnsi="HG丸ｺﾞｼｯｸM-PRO"/>
        </w:rPr>
        <w:t>8</w:t>
      </w:r>
      <w:r w:rsidR="009C1ACB">
        <w:rPr>
          <w:rFonts w:ascii="HG丸ｺﾞｼｯｸM-PRO" w:eastAsia="HG丸ｺﾞｼｯｸM-PRO" w:hAnsi="HG丸ｺﾞｼｯｸM-PRO" w:hint="eastAsia"/>
        </w:rPr>
        <w:t>3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精神科医療機関一覧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8</w:t>
      </w:r>
      <w:r w:rsidR="009C1ACB">
        <w:rPr>
          <w:rFonts w:ascii="HG丸ｺﾞｼｯｸM-PRO" w:eastAsia="HG丸ｺﾞｼｯｸM-PRO" w:hAnsi="HG丸ｺﾞｼｯｸM-PRO" w:hint="eastAsia"/>
        </w:rPr>
        <w:t>4</w:t>
      </w:r>
      <w:r>
        <w:rPr>
          <w:rFonts w:ascii="HG丸ｺﾞｼｯｸM-PRO" w:eastAsia="HG丸ｺﾞｼｯｸM-PRO" w:hAnsi="HG丸ｺﾞｼｯｸM-PRO" w:hint="eastAsia"/>
        </w:rPr>
        <w:t>～</w:t>
      </w:r>
      <w:r w:rsidR="009C1ACB">
        <w:rPr>
          <w:rFonts w:ascii="HG丸ｺﾞｼｯｸM-PRO" w:eastAsia="HG丸ｺﾞｼｯｸM-PRO" w:hAnsi="HG丸ｺﾞｼｯｸM-PRO"/>
        </w:rPr>
        <w:t>8</w:t>
      </w:r>
      <w:r w:rsidR="009C1ACB">
        <w:rPr>
          <w:rFonts w:ascii="HG丸ｺﾞｼｯｸM-PRO" w:eastAsia="HG丸ｺﾞｼｯｸM-PRO" w:hAnsi="HG丸ｺﾞｼｯｸM-PRO" w:hint="eastAsia"/>
        </w:rPr>
        <w:t>5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身体障害者障害程度等級表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8</w:t>
      </w:r>
      <w:r w:rsidR="009C1ACB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～</w:t>
      </w:r>
      <w:r w:rsidR="009C1ACB">
        <w:rPr>
          <w:rFonts w:ascii="HG丸ｺﾞｼｯｸM-PRO" w:eastAsia="HG丸ｺﾞｼｯｸM-PRO" w:hAnsi="HG丸ｺﾞｼｯｸM-PRO" w:hint="eastAsia"/>
        </w:rPr>
        <w:t>88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主な障害に関するマーク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 w:hint="eastAsia"/>
        </w:rPr>
        <w:t>89</w:t>
      </w:r>
      <w:r>
        <w:rPr>
          <w:rFonts w:ascii="HG丸ｺﾞｼｯｸM-PRO" w:eastAsia="HG丸ｺﾞｼｯｸM-PRO" w:hAnsi="HG丸ｺﾞｼｯｸM-PRO" w:hint="eastAsia"/>
        </w:rPr>
        <w:t>～</w:t>
      </w:r>
      <w:r w:rsidR="009C1ACB">
        <w:rPr>
          <w:rFonts w:ascii="HG丸ｺﾞｼｯｸM-PRO" w:eastAsia="HG丸ｺﾞｼｯｸM-PRO" w:hAnsi="HG丸ｺﾞｼｯｸM-PRO"/>
        </w:rPr>
        <w:t>9</w:t>
      </w:r>
      <w:r w:rsidR="009C1ACB">
        <w:rPr>
          <w:rFonts w:ascii="HG丸ｺﾞｼｯｸM-PRO" w:eastAsia="HG丸ｺﾞｼｯｸM-PRO" w:hAnsi="HG丸ｺﾞｼｯｸM-PRO" w:hint="eastAsia"/>
        </w:rPr>
        <w:t>0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参考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9</w:t>
      </w:r>
      <w:r w:rsidR="009C1ACB">
        <w:rPr>
          <w:rFonts w:ascii="HG丸ｺﾞｼｯｸM-PRO" w:eastAsia="HG丸ｺﾞｼｯｸM-PRO" w:hAnsi="HG丸ｺﾞｼｯｸM-PRO" w:hint="eastAsia"/>
        </w:rPr>
        <w:t>0</w:t>
      </w:r>
    </w:p>
    <w:p w:rsidR="00F400C6" w:rsidRDefault="009E3826">
      <w:pPr>
        <w:tabs>
          <w:tab w:val="right" w:leader="middleDot" w:pos="8610"/>
        </w:tabs>
        <w:spacing w:line="270" w:lineRule="exact"/>
        <w:ind w:leftChars="500" w:left="104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さくいん</w:t>
      </w:r>
      <w:r>
        <w:rPr>
          <w:rFonts w:ascii="HG丸ｺﾞｼｯｸM-PRO" w:eastAsia="HG丸ｺﾞｼｯｸM-PRO" w:hAnsi="HG丸ｺﾞｼｯｸM-PRO" w:hint="eastAsia"/>
        </w:rPr>
        <w:tab/>
      </w:r>
      <w:r w:rsidR="009C1ACB">
        <w:rPr>
          <w:rFonts w:ascii="HG丸ｺﾞｼｯｸM-PRO" w:eastAsia="HG丸ｺﾞｼｯｸM-PRO" w:hAnsi="HG丸ｺﾞｼｯｸM-PRO"/>
        </w:rPr>
        <w:t>9</w:t>
      </w:r>
      <w:r w:rsidR="009C1ACB"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 w:hint="eastAsia"/>
        </w:rPr>
        <w:t>～</w:t>
      </w:r>
      <w:r w:rsidR="009C1ACB">
        <w:rPr>
          <w:rFonts w:ascii="HG丸ｺﾞｼｯｸM-PRO" w:eastAsia="HG丸ｺﾞｼｯｸM-PRO" w:hAnsi="HG丸ｺﾞｼｯｸM-PRO"/>
        </w:rPr>
        <w:t>9</w:t>
      </w:r>
      <w:r w:rsidR="009C1ACB">
        <w:rPr>
          <w:rFonts w:ascii="HG丸ｺﾞｼｯｸM-PRO" w:eastAsia="HG丸ｺﾞｼｯｸM-PRO" w:hAnsi="HG丸ｺﾞｼｯｸM-PRO" w:hint="eastAsia"/>
        </w:rPr>
        <w:t>3</w:t>
      </w:r>
    </w:p>
    <w:p w:rsidR="00F400C6" w:rsidRDefault="009E3826">
      <w:pPr>
        <w:spacing w:beforeLines="50" w:before="180"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みだしのマークについて</w:t>
      </w:r>
    </w:p>
    <w:p w:rsidR="00F400C6" w:rsidRDefault="009E3826">
      <w:pPr>
        <w:tabs>
          <w:tab w:val="left" w:pos="3544"/>
        </w:tabs>
        <w:spacing w:line="380" w:lineRule="exact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\X(身)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：身体に障がいのある人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\X(知)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：知的障がいのある人</w:t>
      </w:r>
    </w:p>
    <w:p w:rsidR="00F400C6" w:rsidRDefault="009E3826">
      <w:pPr>
        <w:tabs>
          <w:tab w:val="left" w:pos="3544"/>
        </w:tabs>
        <w:spacing w:line="380" w:lineRule="exact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\X(発)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：発達に障がいのある人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\X(精)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：精神障がいのある人</w:t>
      </w:r>
    </w:p>
    <w:p w:rsidR="00F400C6" w:rsidRDefault="009E3826">
      <w:pPr>
        <w:tabs>
          <w:tab w:val="left" w:pos="3544"/>
        </w:tabs>
        <w:spacing w:line="380" w:lineRule="exact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\X(児)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：障がいのある児童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\X(視)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：視力に障がいのある人</w:t>
      </w:r>
    </w:p>
    <w:p w:rsidR="00F400C6" w:rsidRDefault="009E3826">
      <w:pPr>
        <w:tabs>
          <w:tab w:val="left" w:pos="3544"/>
        </w:tabs>
        <w:spacing w:line="380" w:lineRule="exact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ＭＳ ゴシック" w:hint="eastAsia"/>
          <w:b/>
        </w:rPr>
        <w:fldChar w:fldCharType="begin"/>
      </w:r>
      <w:r>
        <w:rPr>
          <w:rFonts w:ascii="HG丸ｺﾞｼｯｸM-PRO" w:eastAsia="HG丸ｺﾞｼｯｸM-PRO" w:hAnsi="ＭＳ ゴシック" w:hint="eastAsia"/>
          <w:b/>
        </w:rPr>
        <w:instrText xml:space="preserve"> EQ \X(難)</w:instrText>
      </w:r>
      <w:r>
        <w:rPr>
          <w:rFonts w:ascii="HG丸ｺﾞｼｯｸM-PRO" w:eastAsia="HG丸ｺﾞｼｯｸM-PRO" w:hAnsi="ＭＳ ゴシック" w:hint="eastAsia"/>
          <w:b/>
        </w:rPr>
        <w:fldChar w:fldCharType="end"/>
      </w:r>
      <w:r>
        <w:rPr>
          <w:rFonts w:ascii="ＭＳ ゴシック" w:eastAsia="ＭＳ ゴシック" w:hAnsi="ＭＳ ゴシック" w:hint="eastAsia"/>
        </w:rPr>
        <w:t>：難病患者等</w:t>
      </w:r>
    </w:p>
    <w:p w:rsidR="00F400C6" w:rsidRDefault="00F400C6">
      <w:pPr>
        <w:tabs>
          <w:tab w:val="left" w:pos="3544"/>
        </w:tabs>
        <w:spacing w:line="380" w:lineRule="exact"/>
        <w:rPr>
          <w:rFonts w:ascii="ＭＳ ゴシック" w:eastAsia="ＭＳ ゴシック" w:hAnsi="ＭＳ ゴシック"/>
        </w:rPr>
      </w:pPr>
    </w:p>
    <w:sectPr w:rsidR="00F400C6">
      <w:type w:val="continuous"/>
      <w:pgSz w:w="14578" w:h="20639" w:code="150"/>
      <w:pgMar w:top="2750" w:right="2467" w:bottom="2467" w:left="2467" w:header="2467" w:footer="2353" w:gutter="0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63" w:rsidRDefault="00015463">
      <w:r>
        <w:separator/>
      </w:r>
    </w:p>
  </w:endnote>
  <w:endnote w:type="continuationSeparator" w:id="0">
    <w:p w:rsidR="00015463" w:rsidRDefault="0001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C6" w:rsidRDefault="009E3826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/>
      </w:rPr>
      <w:fldChar w:fldCharType="begin"/>
    </w:r>
    <w:r>
      <w:rPr>
        <w:rFonts w:ascii="HG丸ｺﾞｼｯｸM-PRO" w:eastAsia="HG丸ｺﾞｼｯｸM-PRO"/>
      </w:rPr>
      <w:instrText xml:space="preserve"> PAGE    \* MERGEFORMAT </w:instrText>
    </w:r>
    <w:r>
      <w:rPr>
        <w:rFonts w:ascii="HG丸ｺﾞｼｯｸM-PRO" w:eastAsia="HG丸ｺﾞｼｯｸM-PRO"/>
      </w:rPr>
      <w:fldChar w:fldCharType="separate"/>
    </w:r>
    <w:r w:rsidR="00735F9A">
      <w:rPr>
        <w:rFonts w:ascii="HG丸ｺﾞｼｯｸM-PRO" w:eastAsia="HG丸ｺﾞｼｯｸM-PRO"/>
        <w:noProof/>
      </w:rPr>
      <w:t>2</w:t>
    </w:r>
    <w:r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C6" w:rsidRDefault="009E3826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/>
      </w:rPr>
      <w:fldChar w:fldCharType="begin"/>
    </w:r>
    <w:r>
      <w:rPr>
        <w:rFonts w:ascii="HG丸ｺﾞｼｯｸM-PRO" w:eastAsia="HG丸ｺﾞｼｯｸM-PRO"/>
      </w:rPr>
      <w:instrText xml:space="preserve"> PAGE    \* MERGEFORMAT </w:instrText>
    </w:r>
    <w:r>
      <w:rPr>
        <w:rFonts w:ascii="HG丸ｺﾞｼｯｸM-PRO" w:eastAsia="HG丸ｺﾞｼｯｸM-PRO"/>
      </w:rPr>
      <w:fldChar w:fldCharType="separate"/>
    </w:r>
    <w:r w:rsidR="00735F9A">
      <w:rPr>
        <w:rFonts w:ascii="HG丸ｺﾞｼｯｸM-PRO" w:eastAsia="HG丸ｺﾞｼｯｸM-PRO"/>
        <w:noProof/>
      </w:rPr>
      <w:t>1</w:t>
    </w:r>
    <w:r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63" w:rsidRDefault="00015463">
      <w:r>
        <w:separator/>
      </w:r>
    </w:p>
  </w:footnote>
  <w:footnote w:type="continuationSeparator" w:id="0">
    <w:p w:rsidR="00015463" w:rsidRDefault="00015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  <o:colormru v:ext="edit" colors="aqu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C6"/>
    <w:rsid w:val="00015463"/>
    <w:rsid w:val="00735F9A"/>
    <w:rsid w:val="00824A0D"/>
    <w:rsid w:val="008B011A"/>
    <w:rsid w:val="009B22D5"/>
    <w:rsid w:val="009C1ACB"/>
    <w:rsid w:val="009E3826"/>
    <w:rsid w:val="00BE2C5F"/>
    <w:rsid w:val="00CC2169"/>
    <w:rsid w:val="00E2141B"/>
    <w:rsid w:val="00F4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  <o:colormru v:ext="edit" colors="aqua,#5f5f5f"/>
    </o:shapedefaults>
    <o:shapelayout v:ext="edit">
      <o:idmap v:ext="edit" data="1"/>
    </o:shapelayout>
  </w:shapeDefaults>
  <w:decimalSymbol w:val="."/>
  <w:listSeparator w:val=","/>
  <w15:docId w15:val="{C933D251-B81B-4EBB-9E01-1F3A1EC8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Pr>
      <w:rFonts w:ascii="ＭＳ 明朝"/>
      <w:kern w:val="2"/>
      <w:sz w:val="21"/>
      <w:szCs w:val="24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  <w:link w:val="a9"/>
    <w:pPr>
      <w:jc w:val="left"/>
    </w:pPr>
  </w:style>
  <w:style w:type="character" w:customStyle="1" w:styleId="a9">
    <w:name w:val="コメント文字列 (文字)"/>
    <w:link w:val="a8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character" w:customStyle="1" w:styleId="ab">
    <w:name w:val="コメント内容 (文字)"/>
    <w:link w:val="aa"/>
    <w:rPr>
      <w:rFonts w:asci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F09A-50F4-4DF3-A034-934E3A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8</cp:revision>
  <cp:lastPrinted>2024-05-07T11:08:00Z</cp:lastPrinted>
  <dcterms:created xsi:type="dcterms:W3CDTF">2025-04-17T06:04:00Z</dcterms:created>
  <dcterms:modified xsi:type="dcterms:W3CDTF">2025-06-06T08:35:00Z</dcterms:modified>
</cp:coreProperties>
</file>