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1B7" w:rsidRDefault="00FD40F2">
      <w:pPr>
        <w:rPr>
          <w:szCs w:val="21"/>
          <w:shd w:val="pct15" w:color="auto" w:fill="FFFFFF"/>
        </w:rPr>
      </w:pPr>
      <w:r>
        <w:rPr>
          <w:rFonts w:hint="eastAsia"/>
          <w:szCs w:val="21"/>
        </w:rPr>
        <w:t>第１号様式（第３条関係）</w:t>
      </w:r>
    </w:p>
    <w:p w:rsidR="008251B7" w:rsidRDefault="008251B7">
      <w:pPr>
        <w:rPr>
          <w:szCs w:val="21"/>
        </w:rPr>
      </w:pPr>
    </w:p>
    <w:p w:rsidR="008251B7" w:rsidRDefault="00FD40F2">
      <w:pPr>
        <w:jc w:val="center"/>
        <w:rPr>
          <w:sz w:val="24"/>
        </w:rPr>
      </w:pPr>
      <w:r>
        <w:rPr>
          <w:rFonts w:hint="eastAsia"/>
          <w:sz w:val="24"/>
        </w:rPr>
        <w:t>浜松市認知症高齢者等に優しいお店・事業所認証申請書</w:t>
      </w:r>
    </w:p>
    <w:p w:rsidR="008251B7" w:rsidRDefault="008251B7">
      <w:pPr>
        <w:rPr>
          <w:sz w:val="24"/>
        </w:rPr>
      </w:pPr>
    </w:p>
    <w:p w:rsidR="008251B7" w:rsidRDefault="00FD40F2">
      <w:pPr>
        <w:ind w:right="187"/>
        <w:jc w:val="right"/>
        <w:rPr>
          <w:sz w:val="22"/>
        </w:rPr>
      </w:pPr>
      <w:r>
        <w:rPr>
          <w:rFonts w:hint="eastAsia"/>
          <w:sz w:val="22"/>
        </w:rPr>
        <w:t xml:space="preserve">　　　年　　月　　日</w:t>
      </w:r>
    </w:p>
    <w:p w:rsidR="008251B7" w:rsidRDefault="008251B7">
      <w:pPr>
        <w:ind w:right="187"/>
        <w:jc w:val="right"/>
        <w:rPr>
          <w:sz w:val="22"/>
        </w:rPr>
      </w:pPr>
    </w:p>
    <w:p w:rsidR="008251B7" w:rsidRDefault="00FD40F2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（あて先）浜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松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市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長　</w:t>
      </w:r>
    </w:p>
    <w:p w:rsidR="008251B7" w:rsidRDefault="008251B7">
      <w:pPr>
        <w:spacing w:line="340" w:lineRule="exact"/>
        <w:rPr>
          <w:sz w:val="22"/>
        </w:rPr>
      </w:pPr>
    </w:p>
    <w:p w:rsidR="008251B7" w:rsidRDefault="00FD40F2">
      <w:pPr>
        <w:spacing w:line="34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所在地</w:t>
      </w:r>
    </w:p>
    <w:p w:rsidR="008251B7" w:rsidRDefault="00FD40F2">
      <w:pPr>
        <w:spacing w:line="400" w:lineRule="exact"/>
        <w:ind w:firstLineChars="1907" w:firstLine="4195"/>
        <w:rPr>
          <w:sz w:val="22"/>
        </w:rPr>
      </w:pPr>
      <w:r>
        <w:rPr>
          <w:rFonts w:hint="eastAsia"/>
          <w:sz w:val="22"/>
        </w:rPr>
        <w:t>名称</w:t>
      </w:r>
    </w:p>
    <w:p w:rsidR="008251B7" w:rsidRDefault="00FD40F2">
      <w:pPr>
        <w:spacing w:line="400" w:lineRule="exact"/>
        <w:ind w:firstLineChars="1909" w:firstLine="4200"/>
        <w:rPr>
          <w:sz w:val="22"/>
        </w:rPr>
      </w:pPr>
      <w:r>
        <w:rPr>
          <w:rFonts w:hint="eastAsia"/>
          <w:sz w:val="22"/>
        </w:rPr>
        <w:t xml:space="preserve">代表者の職及び氏名　　　　　　　　　</w:t>
      </w:r>
    </w:p>
    <w:p w:rsidR="008251B7" w:rsidRDefault="00FD40F2">
      <w:pPr>
        <w:spacing w:line="400" w:lineRule="exact"/>
        <w:ind w:firstLineChars="1909" w:firstLine="4200"/>
        <w:rPr>
          <w:sz w:val="22"/>
        </w:rPr>
      </w:pPr>
      <w:r>
        <w:rPr>
          <w:rFonts w:hint="eastAsia"/>
          <w:sz w:val="22"/>
        </w:rPr>
        <w:t>（署名又は記名押印をしてください）</w:t>
      </w:r>
    </w:p>
    <w:p w:rsidR="008251B7" w:rsidRDefault="008251B7">
      <w:pPr>
        <w:spacing w:line="340" w:lineRule="exact"/>
        <w:rPr>
          <w:sz w:val="22"/>
        </w:rPr>
      </w:pPr>
    </w:p>
    <w:p w:rsidR="008251B7" w:rsidRDefault="00FD40F2">
      <w:pPr>
        <w:spacing w:line="34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浜松市認知症高齢者等に優しいお店・事業所認証事業実施要領第３条の規定により、下記のとおり申請します。</w:t>
      </w:r>
    </w:p>
    <w:p w:rsidR="008251B7" w:rsidRDefault="008251B7">
      <w:pPr>
        <w:spacing w:line="340" w:lineRule="exact"/>
        <w:ind w:firstLineChars="100" w:firstLine="220"/>
        <w:rPr>
          <w:sz w:val="22"/>
        </w:rPr>
      </w:pPr>
    </w:p>
    <w:p w:rsidR="008251B7" w:rsidRDefault="00FD40F2">
      <w:pPr>
        <w:pStyle w:val="aa"/>
        <w:spacing w:line="3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tbl>
      <w:tblPr>
        <w:tblpPr w:leftFromText="142" w:rightFromText="142" w:vertAnchor="text" w:horzAnchor="margin" w:tblpX="194" w:tblpY="102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3378"/>
        <w:gridCol w:w="3285"/>
      </w:tblGrid>
      <w:tr w:rsidR="008251B7">
        <w:trPr>
          <w:trHeight w:val="701"/>
        </w:trPr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B7" w:rsidRDefault="00FD40F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6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51B7" w:rsidRDefault="00FD40F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〒</w:t>
            </w:r>
          </w:p>
          <w:p w:rsidR="008251B7" w:rsidRDefault="008251B7">
            <w:pPr>
              <w:rPr>
                <w:rFonts w:ascii="ＭＳ 明朝" w:hAnsi="ＭＳ 明朝"/>
              </w:rPr>
            </w:pPr>
          </w:p>
        </w:tc>
      </w:tr>
      <w:tr w:rsidR="008251B7">
        <w:trPr>
          <w:cantSplit/>
          <w:trHeight w:hRule="exact" w:val="479"/>
        </w:trPr>
        <w:tc>
          <w:tcPr>
            <w:tcW w:w="1809" w:type="dxa"/>
            <w:shd w:val="clear" w:color="auto" w:fill="auto"/>
            <w:vAlign w:val="center"/>
          </w:tcPr>
          <w:p w:rsidR="008251B7" w:rsidRDefault="00FD40F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業種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1B7" w:rsidRDefault="008251B7">
            <w:pPr>
              <w:rPr>
                <w:rFonts w:ascii="ＭＳ 明朝" w:hAnsi="ＭＳ 明朝"/>
              </w:rPr>
            </w:pPr>
          </w:p>
        </w:tc>
      </w:tr>
      <w:tr w:rsidR="008251B7">
        <w:trPr>
          <w:cantSplit/>
          <w:trHeight w:hRule="exact" w:val="653"/>
        </w:trPr>
        <w:tc>
          <w:tcPr>
            <w:tcW w:w="1809" w:type="dxa"/>
            <w:shd w:val="clear" w:color="auto" w:fill="auto"/>
            <w:vAlign w:val="center"/>
          </w:tcPr>
          <w:p w:rsidR="008251B7" w:rsidRDefault="00FD40F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営業内容</w:t>
            </w:r>
          </w:p>
        </w:tc>
        <w:tc>
          <w:tcPr>
            <w:tcW w:w="666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8251B7" w:rsidRDefault="008251B7">
            <w:pPr>
              <w:rPr>
                <w:rFonts w:ascii="ＭＳ 明朝" w:hAnsi="ＭＳ 明朝"/>
              </w:rPr>
            </w:pPr>
          </w:p>
        </w:tc>
      </w:tr>
      <w:tr w:rsidR="008251B7">
        <w:trPr>
          <w:cantSplit/>
          <w:trHeight w:val="352"/>
        </w:trPr>
        <w:tc>
          <w:tcPr>
            <w:tcW w:w="1809" w:type="dxa"/>
            <w:shd w:val="clear" w:color="auto" w:fill="auto"/>
            <w:vAlign w:val="center"/>
          </w:tcPr>
          <w:p w:rsidR="008251B7" w:rsidRDefault="00FD40F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営業時間</w:t>
            </w:r>
            <w:r>
              <w:rPr>
                <w:rFonts w:ascii="ＭＳ 明朝" w:hAnsi="ＭＳ 明朝"/>
              </w:rPr>
              <w:br/>
            </w:r>
            <w:r>
              <w:rPr>
                <w:rFonts w:ascii="ＭＳ 明朝" w:hAnsi="ＭＳ 明朝" w:hint="eastAsia"/>
              </w:rPr>
              <w:t>定休日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:rsidR="008251B7" w:rsidRDefault="008251B7">
            <w:pPr>
              <w:rPr>
                <w:rFonts w:ascii="ＭＳ 明朝" w:hAnsi="ＭＳ 明朝"/>
              </w:rPr>
            </w:pPr>
          </w:p>
        </w:tc>
      </w:tr>
      <w:tr w:rsidR="008251B7">
        <w:trPr>
          <w:cantSplit/>
          <w:trHeight w:val="345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8251B7" w:rsidRDefault="00FD40F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337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251B7" w:rsidRDefault="00FD40F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ＴＥＬ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251B7" w:rsidRDefault="00FD40F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ＦＡＸ</w:t>
            </w:r>
          </w:p>
        </w:tc>
      </w:tr>
      <w:tr w:rsidR="008251B7">
        <w:trPr>
          <w:trHeight w:val="345"/>
        </w:trPr>
        <w:tc>
          <w:tcPr>
            <w:tcW w:w="1809" w:type="dxa"/>
            <w:vMerge/>
            <w:shd w:val="clear" w:color="auto" w:fill="auto"/>
            <w:vAlign w:val="center"/>
          </w:tcPr>
          <w:p w:rsidR="008251B7" w:rsidRDefault="008251B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6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8251B7" w:rsidRDefault="00FD40F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Ｅ-mail</w:t>
            </w:r>
          </w:p>
        </w:tc>
      </w:tr>
      <w:tr w:rsidR="008251B7">
        <w:trPr>
          <w:trHeight w:val="491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1B7" w:rsidRDefault="00FD40F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ＨＰアドレス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1B7" w:rsidRDefault="008251B7">
            <w:pPr>
              <w:rPr>
                <w:rFonts w:ascii="ＭＳ 明朝" w:hAnsi="ＭＳ 明朝"/>
              </w:rPr>
            </w:pPr>
          </w:p>
        </w:tc>
      </w:tr>
      <w:tr w:rsidR="008251B7">
        <w:trPr>
          <w:trHeight w:val="967"/>
        </w:trPr>
        <w:tc>
          <w:tcPr>
            <w:tcW w:w="1809" w:type="dxa"/>
            <w:shd w:val="clear" w:color="auto" w:fill="auto"/>
            <w:vAlign w:val="center"/>
          </w:tcPr>
          <w:p w:rsidR="008251B7" w:rsidRDefault="00FD40F2">
            <w:pPr>
              <w:ind w:rightChars="-51" w:right="-10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認知症サポーター</w:t>
            </w:r>
          </w:p>
          <w:p w:rsidR="008251B7" w:rsidRDefault="00FD40F2">
            <w:pPr>
              <w:ind w:rightChars="-51" w:right="-10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養成講座受講者数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:rsidR="008251B7" w:rsidRDefault="00FD40F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従業員（総数）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名</w:t>
            </w:r>
            <w:r>
              <w:rPr>
                <w:rFonts w:ascii="ＭＳ 明朝" w:hAnsi="ＭＳ 明朝" w:hint="eastAsia"/>
                <w:szCs w:val="21"/>
              </w:rPr>
              <w:t xml:space="preserve">  　うち、受講者 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名</w:t>
            </w:r>
          </w:p>
          <w:p w:rsidR="008251B7" w:rsidRDefault="00FD40F2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※正規職員以外の従業員は総数及び受講者数から除くことができる。</w:t>
            </w:r>
          </w:p>
        </w:tc>
      </w:tr>
      <w:tr w:rsidR="008251B7">
        <w:trPr>
          <w:trHeight w:hRule="exact" w:val="709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1B7" w:rsidRDefault="00FD40F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オレンジメール</w:t>
            </w:r>
          </w:p>
          <w:p w:rsidR="008251B7" w:rsidRDefault="00FD40F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登録人数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1B7" w:rsidRDefault="00FD40F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従業員（総数）　</w:t>
            </w:r>
            <w:r>
              <w:rPr>
                <w:rFonts w:ascii="ＭＳ 明朝" w:hAnsi="ＭＳ 明朝" w:hint="eastAsia"/>
                <w:u w:val="single"/>
              </w:rPr>
              <w:t xml:space="preserve">　　　　　名</w:t>
            </w:r>
            <w:r>
              <w:rPr>
                <w:rFonts w:ascii="ＭＳ 明朝" w:hAnsi="ＭＳ 明朝" w:hint="eastAsia"/>
              </w:rPr>
              <w:t xml:space="preserve">　　うち、登録者 </w:t>
            </w:r>
            <w:r>
              <w:rPr>
                <w:rFonts w:ascii="ＭＳ 明朝" w:hAnsi="ＭＳ 明朝" w:hint="eastAsia"/>
                <w:u w:val="single"/>
              </w:rPr>
              <w:t xml:space="preserve">　　　　名</w:t>
            </w:r>
          </w:p>
        </w:tc>
      </w:tr>
      <w:tr w:rsidR="008251B7">
        <w:trPr>
          <w:trHeight w:hRule="exact" w:val="825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1B7" w:rsidRDefault="00FD40F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3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1B7" w:rsidRDefault="00FD40F2">
            <w:pPr>
              <w:ind w:leftChars="-51" w:hangingChars="51" w:hanging="10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（所属）</w:t>
            </w:r>
          </w:p>
        </w:tc>
        <w:tc>
          <w:tcPr>
            <w:tcW w:w="32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1B7" w:rsidRDefault="00FD40F2">
            <w:pPr>
              <w:ind w:leftChars="-40" w:hangingChars="40" w:hanging="8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（氏名）</w:t>
            </w:r>
          </w:p>
        </w:tc>
      </w:tr>
    </w:tbl>
    <w:p w:rsidR="008251B7" w:rsidRDefault="008251B7">
      <w:pPr>
        <w:rPr>
          <w:rFonts w:ascii="ＭＳ 明朝" w:hAnsi="HG丸ｺﾞｼｯｸM-PRO"/>
          <w:sz w:val="22"/>
        </w:rPr>
      </w:pPr>
    </w:p>
    <w:p w:rsidR="008251B7" w:rsidRDefault="008251B7">
      <w:pPr>
        <w:rPr>
          <w:rFonts w:ascii="ＭＳ 明朝" w:hAnsi="HG丸ｺﾞｼｯｸM-PRO"/>
          <w:sz w:val="22"/>
        </w:rPr>
      </w:pPr>
    </w:p>
    <w:p w:rsidR="008251B7" w:rsidRDefault="00FD40F2">
      <w:pPr>
        <w:rPr>
          <w:rFonts w:ascii="ＭＳ 明朝" w:hAnsi="HG丸ｺﾞｼｯｸM-PRO"/>
          <w:sz w:val="22"/>
        </w:rPr>
      </w:pPr>
      <w:r>
        <w:rPr>
          <w:rFonts w:ascii="ＭＳ 明朝" w:hAnsi="HG丸ｺﾞｼｯｸM-PRO" w:hint="eastAsia"/>
          <w:sz w:val="22"/>
        </w:rPr>
        <w:lastRenderedPageBreak/>
        <w:t>浜松市認知症高齢者等に優しい取り組みチェックシート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86"/>
        <w:gridCol w:w="5416"/>
      </w:tblGrid>
      <w:tr w:rsidR="008251B7">
        <w:trPr>
          <w:trHeight w:val="336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B7" w:rsidRDefault="00FD40F2">
            <w:pPr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 xml:space="preserve">　　　　　項　目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B7" w:rsidRDefault="00FD40F2">
            <w:pPr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 xml:space="preserve">　　　　　   取 り 組 み 内 容</w:t>
            </w:r>
          </w:p>
        </w:tc>
      </w:tr>
      <w:tr w:rsidR="008251B7">
        <w:trPr>
          <w:trHeight w:val="209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B7" w:rsidRDefault="00FD40F2">
            <w:pPr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高齢者等に優しい対応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ゆっくりお客様のペースに合わせて対応する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笑顔で優しく声かけをする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はっきり大きな声で話しかける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ていねいに説明をする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その他（　　　　　　　　　　　　　　　　　　　）</w:t>
            </w:r>
          </w:p>
        </w:tc>
      </w:tr>
      <w:tr w:rsidR="008251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2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B7" w:rsidRDefault="00FD40F2">
            <w:pPr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高齢者等に優しい店づくり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店内がバリアフリーになっている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車いすでの利用ができる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トイレに手すりがある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車椅子で利用できるトイレがある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休憩スペースがある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その他（　　　　　　　　　　　　　　　　　　　）</w:t>
            </w:r>
          </w:p>
        </w:tc>
      </w:tr>
      <w:tr w:rsidR="008251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B7" w:rsidRDefault="00FD40F2">
            <w:pPr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高齢者等に優しい商品構成　など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値札など大きな文字を使っている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商品を見やすい位置に配置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少量販売をしている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その他（　　　　　　　　　　　　　　　　　　　）</w:t>
            </w:r>
          </w:p>
        </w:tc>
      </w:tr>
      <w:tr w:rsidR="008251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B7" w:rsidRDefault="00FD40F2">
            <w:pPr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高齢者等に優しいサービス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お金の計算等支払い時のお手伝いをする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自宅まで配達する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店舗まで送迎する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出張サービスをする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その他（　　　　　　　　　　　　　　　　　　　）</w:t>
            </w:r>
          </w:p>
        </w:tc>
      </w:tr>
      <w:tr w:rsidR="008251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B7" w:rsidRDefault="00FD40F2">
            <w:pPr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高齢者福祉に関する普及・啓発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ポスター等を掲示する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チラシ等を置く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認知症に関する相談窓口を案内している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その他（　　　　　　　　　　　　　　　　　　　）</w:t>
            </w:r>
          </w:p>
        </w:tc>
      </w:tr>
      <w:tr w:rsidR="008251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B7" w:rsidRDefault="00FD40F2">
            <w:pPr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徘徊高齢者への対応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徘徊探索に協力する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その他（　　　　　　　　　　　　　　　　　　　）</w:t>
            </w:r>
          </w:p>
        </w:tc>
      </w:tr>
      <w:tr w:rsidR="008251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4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B7" w:rsidRDefault="00FD40F2">
            <w:pPr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その他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B7" w:rsidRDefault="00FD40F2">
            <w:pPr>
              <w:numPr>
                <w:ilvl w:val="0"/>
                <w:numId w:val="2"/>
              </w:numPr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 xml:space="preserve">（                                      </w:t>
            </w:r>
            <w:r>
              <w:rPr>
                <w:rFonts w:ascii="ＭＳ 明朝" w:hAnsi="HG丸ｺﾞｼｯｸM-PRO"/>
                <w:sz w:val="22"/>
              </w:rPr>
              <w:t>）</w:t>
            </w:r>
          </w:p>
        </w:tc>
      </w:tr>
    </w:tbl>
    <w:p w:rsidR="008251B7" w:rsidRDefault="008251B7">
      <w:pPr>
        <w:widowControl/>
        <w:jc w:val="left"/>
        <w:rPr>
          <w:rFonts w:ascii="Century" w:eastAsia="ＭＳ 明朝" w:hAnsi="Century" w:cs="Times New Roman"/>
          <w:szCs w:val="24"/>
        </w:rPr>
      </w:pPr>
      <w:bookmarkStart w:id="0" w:name="_GoBack"/>
      <w:bookmarkEnd w:id="0"/>
    </w:p>
    <w:sectPr w:rsidR="008251B7">
      <w:pgSz w:w="11906" w:h="16838"/>
      <w:pgMar w:top="1814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70F" w:rsidRDefault="00CD770F">
      <w:r>
        <w:separator/>
      </w:r>
    </w:p>
  </w:endnote>
  <w:endnote w:type="continuationSeparator" w:id="0">
    <w:p w:rsidR="00CD770F" w:rsidRDefault="00CD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70F" w:rsidRDefault="00CD770F">
      <w:r>
        <w:separator/>
      </w:r>
    </w:p>
  </w:footnote>
  <w:footnote w:type="continuationSeparator" w:id="0">
    <w:p w:rsidR="00CD770F" w:rsidRDefault="00CD7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C536F"/>
    <w:multiLevelType w:val="hybridMultilevel"/>
    <w:tmpl w:val="0E50505A"/>
    <w:lvl w:ilvl="0" w:tplc="54E067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CB4790A"/>
    <w:multiLevelType w:val="hybridMultilevel"/>
    <w:tmpl w:val="657EF0EC"/>
    <w:lvl w:ilvl="0" w:tplc="0BBC9C9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1B7"/>
    <w:rsid w:val="000B3120"/>
    <w:rsid w:val="004B3596"/>
    <w:rsid w:val="00594A25"/>
    <w:rsid w:val="008251B7"/>
    <w:rsid w:val="00B73DC3"/>
    <w:rsid w:val="00CD770F"/>
    <w:rsid w:val="00FD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CCE72F"/>
  <w15:docId w15:val="{F73CC911-36AF-4AA5-8803-DE08742C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Pr>
      <w:rFonts w:ascii="Century" w:eastAsia="ＭＳ 明朝" w:hAnsi="Century" w:cs="Times New Roman"/>
      <w:szCs w:val="24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53E36-CF83-4B8B-B661-39C80DA30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</cp:revision>
  <cp:lastPrinted>2021-09-27T12:02:00Z</cp:lastPrinted>
  <dcterms:created xsi:type="dcterms:W3CDTF">2021-09-27T12:12:00Z</dcterms:created>
  <dcterms:modified xsi:type="dcterms:W3CDTF">2021-10-22T11:27:00Z</dcterms:modified>
</cp:coreProperties>
</file>